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穆家及雅东丽都安置房装饰装修项目厨洁具材料采购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穆家及雅东丽都安置房装饰装修项目厨洁具材料采购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张先生</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13060094666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穆家及雅东丽都安置房装饰装修项目厨洁具材料采购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工期：10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4</w:t>
            </w:r>
            <w:r>
              <w:rPr>
                <w:rFonts w:hint="eastAsia" w:ascii="宋体" w:hAnsi="宋体"/>
                <w:b/>
                <w:bCs w:val="0"/>
                <w:color w:val="000000"/>
                <w:szCs w:val="21"/>
              </w:rPr>
              <w:t>月</w:t>
            </w:r>
            <w:r>
              <w:rPr>
                <w:rFonts w:hint="eastAsia" w:ascii="宋体" w:hAnsi="宋体"/>
                <w:b/>
                <w:bCs w:val="0"/>
                <w:color w:val="000000"/>
                <w:szCs w:val="21"/>
                <w:lang w:val="en-US" w:eastAsia="zh-CN"/>
              </w:rPr>
              <w:t>18</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4</w:t>
            </w:r>
            <w:r>
              <w:rPr>
                <w:rFonts w:hint="eastAsia" w:ascii="宋体" w:hAnsi="宋体"/>
                <w:b/>
                <w:bCs w:val="0"/>
                <w:color w:val="000000"/>
                <w:szCs w:val="21"/>
              </w:rPr>
              <w:t>月</w:t>
            </w:r>
            <w:r>
              <w:rPr>
                <w:rFonts w:hint="eastAsia" w:ascii="宋体" w:hAnsi="宋体"/>
                <w:b/>
                <w:bCs w:val="0"/>
                <w:color w:val="000000"/>
                <w:szCs w:val="21"/>
                <w:lang w:val="en-US" w:eastAsia="zh-CN"/>
              </w:rPr>
              <w:t>21</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1.最高限价</w:t>
            </w:r>
            <w:r>
              <w:rPr>
                <w:rFonts w:hint="eastAsia" w:ascii="宋体" w:hAnsi="宋体"/>
                <w:b/>
                <w:bCs w:val="0"/>
                <w:color w:val="auto"/>
                <w:szCs w:val="21"/>
                <w:lang w:eastAsia="zh-CN"/>
              </w:rPr>
              <w:t>（不</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399987.16元</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竞价响应函；2、报价函及采购清单；3、法定代表人（或经营者）身份证明或授权委托书；4、承诺函；5、竞价单位认为需要提交的其他文件。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三名以内（含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经营者）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w:t>
            </w:r>
            <w:r>
              <w:rPr>
                <w:rFonts w:hint="eastAsia"/>
              </w:rPr>
              <w:t>时间：</w:t>
            </w:r>
            <w:r>
              <w:rPr>
                <w:rFonts w:hint="eastAsia"/>
                <w:color w:val="FF0000"/>
                <w:lang w:val="en-US" w:eastAsia="zh-CN"/>
              </w:rPr>
              <w:t>2024</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w:t>
            </w:r>
            <w:r>
              <w:rPr>
                <w:rFonts w:hint="eastAsia"/>
                <w:lang w:val="en-US" w:eastAsia="zh-CN"/>
              </w:rPr>
              <w:t>9</w:t>
            </w:r>
            <w:r>
              <w:rPr>
                <w:rFonts w:hint="eastAsia"/>
              </w:rPr>
              <w:t>时</w:t>
            </w:r>
            <w:r>
              <w:rPr>
                <w:rFonts w:hint="eastAsia"/>
                <w:lang w:val="en-US" w:eastAsia="zh-CN"/>
              </w:rPr>
              <w:t>30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w:t>
            </w:r>
          </w:p>
          <w:p>
            <w:pPr>
              <w:numPr>
                <w:ilvl w:val="0"/>
                <w:numId w:val="0"/>
              </w:numPr>
              <w:rPr>
                <w:rFonts w:hint="eastAsia"/>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后现场递交</w:t>
            </w:r>
            <w:r>
              <w:rPr>
                <w:rFonts w:hint="eastAsia"/>
              </w:rPr>
              <w:t>：</w:t>
            </w:r>
          </w:p>
          <w:p>
            <w:pPr>
              <w:numPr>
                <w:ilvl w:val="0"/>
                <w:numId w:val="0"/>
              </w:numPr>
              <w:rPr>
                <w:rFonts w:hint="default"/>
                <w:lang w:val="en-US"/>
              </w:rPr>
            </w:pPr>
            <w:r>
              <w:rPr>
                <w:rFonts w:hint="eastAsia"/>
                <w:b/>
                <w:bCs/>
                <w:lang w:val="en-US" w:eastAsia="zh-CN"/>
              </w:rPr>
              <w:t>递交地址：雅安市雨城区北环东路100号2楼会议室。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w:t>
      </w:r>
      <w:r>
        <w:rPr>
          <w:rFonts w:hint="eastAsia" w:ascii="黑体" w:hAnsi="黑体" w:eastAsia="黑体"/>
          <w:color w:val="000000"/>
          <w:spacing w:val="-24"/>
          <w:sz w:val="36"/>
          <w:lang w:eastAsia="zh-CN"/>
        </w:rPr>
        <w:t>（或经营者）</w:t>
      </w:r>
      <w:r>
        <w:rPr>
          <w:rFonts w:hint="eastAsia" w:ascii="黑体" w:hAnsi="黑体" w:eastAsia="黑体"/>
          <w:color w:val="000000"/>
          <w:spacing w:val="-24"/>
          <w:sz w:val="36"/>
        </w:rPr>
        <w:t>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穆家及雅东丽都安置房装饰装修项目厨洁具材料采购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w:t>
      </w:r>
      <w:r>
        <w:rPr>
          <w:rFonts w:hint="eastAsia" w:ascii="宋体" w:hAnsi="宋体"/>
          <w:color w:val="000000"/>
          <w:sz w:val="24"/>
          <w:lang w:eastAsia="zh-CN"/>
        </w:rPr>
        <w:t>方</w:t>
      </w:r>
      <w:r>
        <w:rPr>
          <w:rFonts w:hint="eastAsia" w:ascii="宋体" w:hAnsi="宋体"/>
          <w:color w:val="000000"/>
          <w:sz w:val="24"/>
        </w:rPr>
        <w:t>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（3）法定代表人（或经营者）身份证明或授权委托书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w:t>
      </w:r>
      <w:r>
        <w:rPr>
          <w:rFonts w:hint="eastAsia" w:ascii="宋体" w:hAnsi="宋体"/>
          <w:color w:val="000000"/>
          <w:sz w:val="24"/>
          <w:lang w:eastAsia="zh-CN"/>
        </w:rPr>
        <w:t>方</w:t>
      </w:r>
      <w:r>
        <w:rPr>
          <w:rFonts w:hint="eastAsia" w:ascii="宋体" w:hAnsi="宋体"/>
          <w:color w:val="000000"/>
          <w:sz w:val="24"/>
        </w:rPr>
        <w:t>承诺如下：</w:t>
      </w:r>
    </w:p>
    <w:p>
      <w:pPr>
        <w:spacing w:line="500" w:lineRule="exact"/>
        <w:ind w:firstLine="480" w:firstLineChars="200"/>
        <w:rPr>
          <w:rFonts w:ascii="宋体" w:hAnsi="宋体"/>
          <w:color w:val="000000"/>
          <w:sz w:val="24"/>
        </w:rPr>
      </w:pPr>
      <w:r>
        <w:rPr>
          <w:rFonts w:hint="eastAsia" w:ascii="宋体" w:hAnsi="宋体"/>
          <w:color w:val="000000"/>
          <w:sz w:val="24"/>
        </w:rPr>
        <w:t>1.我</w:t>
      </w:r>
      <w:r>
        <w:rPr>
          <w:rFonts w:hint="eastAsia" w:ascii="宋体" w:hAnsi="宋体"/>
          <w:color w:val="000000"/>
          <w:sz w:val="24"/>
          <w:lang w:eastAsia="zh-CN"/>
        </w:rPr>
        <w:t>方</w:t>
      </w:r>
      <w:r>
        <w:rPr>
          <w:rFonts w:hint="eastAsia" w:ascii="宋体" w:hAnsi="宋体"/>
          <w:color w:val="000000"/>
          <w:sz w:val="24"/>
        </w:rPr>
        <w:t>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w:t>
      </w:r>
      <w:r>
        <w:rPr>
          <w:rFonts w:hint="eastAsia" w:ascii="宋体" w:hAnsi="宋体"/>
          <w:color w:val="000000"/>
          <w:spacing w:val="-2"/>
          <w:kern w:val="24"/>
          <w:sz w:val="24"/>
          <w:lang w:eastAsia="zh-CN"/>
        </w:rPr>
        <w:t>方</w:t>
      </w:r>
      <w:r>
        <w:rPr>
          <w:rFonts w:hint="eastAsia" w:ascii="宋体" w:hAnsi="宋体"/>
          <w:color w:val="000000"/>
          <w:spacing w:val="-2"/>
          <w:kern w:val="24"/>
          <w:sz w:val="24"/>
        </w:rPr>
        <w:t>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w:t>
      </w:r>
      <w:r>
        <w:rPr>
          <w:rFonts w:hint="eastAsia" w:ascii="宋体" w:hAnsi="宋体"/>
          <w:color w:val="000000"/>
          <w:spacing w:val="-2"/>
          <w:kern w:val="24"/>
          <w:sz w:val="24"/>
          <w:lang w:eastAsia="zh-CN"/>
        </w:rPr>
        <w:t>方</w:t>
      </w:r>
      <w:r>
        <w:rPr>
          <w:rFonts w:hint="eastAsia" w:ascii="宋体" w:hAnsi="宋体"/>
          <w:color w:val="000000"/>
          <w:spacing w:val="-2"/>
          <w:kern w:val="24"/>
          <w:sz w:val="24"/>
        </w:rPr>
        <w:t>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w:t>
      </w:r>
      <w:r>
        <w:rPr>
          <w:rFonts w:hint="eastAsia" w:ascii="宋体" w:hAnsi="宋体"/>
          <w:color w:val="000000"/>
          <w:sz w:val="24"/>
          <w:lang w:eastAsia="zh-CN"/>
        </w:rPr>
        <w:t>方</w:t>
      </w:r>
      <w:r>
        <w:rPr>
          <w:rFonts w:hint="eastAsia" w:ascii="宋体" w:hAnsi="宋体"/>
          <w:color w:val="000000"/>
          <w:sz w:val="24"/>
        </w:rPr>
        <w:t>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w:t>
      </w:r>
      <w:r>
        <w:rPr>
          <w:rFonts w:hint="eastAsia" w:ascii="宋体" w:hAnsi="宋体"/>
          <w:color w:val="000000"/>
          <w:sz w:val="24"/>
          <w:lang w:eastAsia="zh-CN"/>
        </w:rPr>
        <w:t>方</w:t>
      </w:r>
      <w:r>
        <w:rPr>
          <w:rFonts w:hint="eastAsia" w:ascii="宋体" w:hAnsi="宋体"/>
          <w:color w:val="000000"/>
          <w:sz w:val="24"/>
        </w:rPr>
        <w:t>中选,我</w:t>
      </w:r>
      <w:r>
        <w:rPr>
          <w:rFonts w:hint="eastAsia" w:ascii="宋体" w:hAnsi="宋体"/>
          <w:color w:val="000000"/>
          <w:sz w:val="24"/>
          <w:lang w:eastAsia="zh-CN"/>
        </w:rPr>
        <w:t>方</w:t>
      </w:r>
      <w:r>
        <w:rPr>
          <w:rFonts w:hint="eastAsia" w:ascii="宋体" w:hAnsi="宋体"/>
          <w:color w:val="000000"/>
          <w:sz w:val="24"/>
        </w:rPr>
        <w:t>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我方愿意接受采购人对我司退场处理等决定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w:t>
      </w:r>
      <w:r>
        <w:rPr>
          <w:rFonts w:hint="eastAsia" w:ascii="宋体" w:hAnsi="宋体"/>
          <w:color w:val="000000"/>
          <w:sz w:val="24"/>
          <w:lang w:eastAsia="zh-CN"/>
        </w:rPr>
        <w:t>方</w:t>
      </w:r>
      <w:r>
        <w:rPr>
          <w:rFonts w:hint="eastAsia" w:ascii="宋体" w:hAnsi="宋体"/>
          <w:color w:val="000000"/>
          <w:sz w:val="24"/>
        </w:rPr>
        <w:t>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w:t>
      </w:r>
      <w:r>
        <w:rPr>
          <w:rFonts w:hint="eastAsia" w:ascii="宋体" w:hAnsi="宋体"/>
          <w:color w:val="000000"/>
          <w:sz w:val="24"/>
          <w:lang w:eastAsia="zh-CN"/>
        </w:rPr>
        <w:t>方</w:t>
      </w:r>
      <w:r>
        <w:rPr>
          <w:rFonts w:hint="eastAsia" w:ascii="宋体" w:hAnsi="宋体"/>
          <w:color w:val="000000"/>
          <w:sz w:val="24"/>
        </w:rPr>
        <w:t>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olor w:val="000000"/>
          <w:sz w:val="24"/>
          <w:lang w:val="en-US" w:eastAsia="zh-CN"/>
        </w:rPr>
        <w:t>或经营者</w:t>
      </w:r>
      <w:r>
        <w:rPr>
          <w:rFonts w:hint="eastAsia" w:ascii="宋体" w:hAnsi="宋体" w:cs="宋体"/>
          <w:sz w:val="24"/>
          <w:lang w:eastAsia="zh-CN"/>
        </w:rPr>
        <w:t>）</w:t>
      </w:r>
      <w:r>
        <w:rPr>
          <w:rFonts w:hint="eastAsia" w:ascii="宋体" w:hAnsi="宋体" w:cs="宋体"/>
          <w:sz w:val="24"/>
        </w:rPr>
        <w:t xml:space="preserve">（签字或盖章）：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w:t>
      </w:r>
      <w:r>
        <w:rPr>
          <w:rFonts w:hint="eastAsia" w:ascii="宋体" w:hAnsi="宋体" w:cs="宋体"/>
          <w:sz w:val="24"/>
          <w:lang w:val="en-US" w:eastAsia="zh-CN"/>
        </w:rPr>
        <w:t xml:space="preserve">            </w:t>
      </w:r>
      <w:r>
        <w:rPr>
          <w:rFonts w:hint="eastAsia" w:ascii="宋体" w:hAnsi="宋体" w:cs="宋体"/>
          <w:sz w:val="24"/>
        </w:rPr>
        <w:t xml:space="preserve">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282613285"/>
      <w:bookmarkStart w:id="4" w:name="_Toc131305915"/>
      <w:bookmarkStart w:id="5" w:name="_Toc132265249"/>
      <w:bookmarkStart w:id="6" w:name="_Toc132523466"/>
      <w:bookmarkStart w:id="7" w:name="_Toc132523737"/>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穆家及雅东丽都安置房装饰装修项目厨洁具材料采购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法定代表人（或经营者）或其委托代理人：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jc w:val="right"/>
        <w:rPr>
          <w:rFonts w:hint="default"/>
          <w:lang w:val="en-US" w:eastAsia="zh-CN"/>
        </w:rPr>
      </w:pPr>
      <w:r>
        <w:rPr>
          <w:rFonts w:hint="eastAsia"/>
          <w:lang w:val="en-US" w:eastAsia="zh-CN"/>
        </w:rPr>
        <w:t>单位：元</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616"/>
        <w:gridCol w:w="495"/>
        <w:gridCol w:w="616"/>
        <w:gridCol w:w="3684"/>
        <w:gridCol w:w="1065"/>
        <w:gridCol w:w="1365"/>
        <w:gridCol w:w="960"/>
        <w:gridCol w:w="975"/>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编号</w:t>
            </w:r>
          </w:p>
        </w:tc>
        <w:tc>
          <w:tcPr>
            <w:tcW w:w="2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材料名称</w:t>
            </w:r>
          </w:p>
        </w:tc>
        <w:tc>
          <w:tcPr>
            <w:tcW w:w="4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c>
          <w:tcPr>
            <w:tcW w:w="36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控制价单价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（不含税）</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控制价总价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（不含税）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报价单价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（不含税）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报价总价</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（不含税）</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浴室柜（包安装）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68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722.94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39761.47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毛巾架（包安装）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68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LT-6301A</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151.38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8325.69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洗衣机龙头（包安装）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26.61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798.17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花洒（包安装）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68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四方三档</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353.21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19426.61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烟机＋灶（包安装）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AS512+BO522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1513.76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45412.84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不锈钢菜盆龙头（包安装）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124.77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3743.12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不锈钢菜盆（包安装）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183.49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5504.59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白色灶台砖（包安装）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12.84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15155.96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18477.06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暖风机（包安装）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275.23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15137.61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冲水箱（包安装）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156.88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4706.42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482.57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12064.22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强化复合地板,12MM厚，防潮垫，人工铺贴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70.64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113027.52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木地板踢脚线（包安装）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强化复合贴脚线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8912.84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成品套装门（包安装）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复合实木套装门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520.00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88400.00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不锈钢地漏（包安装）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 </w:t>
            </w:r>
          </w:p>
        </w:tc>
        <w:tc>
          <w:tcPr>
            <w:tcW w:w="368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11.93 </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1133.03 </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符合国家相关技术规范要求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9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399987.16</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9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税额（税率：</w:t>
            </w:r>
            <w:r>
              <w:rPr>
                <w:rFonts w:hint="eastAsia" w:ascii="宋体" w:hAnsi="宋体" w:eastAsia="宋体" w:cs="宋体"/>
                <w:b/>
                <w:bCs/>
                <w:i w:val="0"/>
                <w:iCs w:val="0"/>
                <w:color w:val="000000"/>
                <w:kern w:val="0"/>
                <w:sz w:val="20"/>
                <w:szCs w:val="20"/>
                <w:u w:val="singl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9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bl>
    <w:p>
      <w:pPr>
        <w:pStyle w:val="2"/>
        <w:rPr>
          <w:rFonts w:hint="eastAsia"/>
          <w:lang w:val="en-US" w:eastAsia="zh-CN"/>
        </w:rPr>
      </w:pPr>
    </w:p>
    <w:p>
      <w:pPr>
        <w:pStyle w:val="2"/>
        <w:rPr>
          <w:rFonts w:hint="eastAsia" w:ascii="宋体" w:hAnsi="宋体"/>
          <w:b/>
          <w:bCs/>
          <w:color w:val="FF0000"/>
          <w:sz w:val="24"/>
          <w:lang w:val="en-US" w:eastAsia="zh-CN"/>
        </w:rPr>
        <w:sectPr>
          <w:pgSz w:w="16783" w:h="11850" w:orient="landscape"/>
          <w:pgMar w:top="1080" w:right="1200" w:bottom="960" w:left="1300" w:header="0" w:footer="1115" w:gutter="0"/>
          <w:pgNumType w:fmt="decimal"/>
          <w:cols w:space="720" w:num="1"/>
        </w:sectPr>
      </w:pPr>
      <w:r>
        <w:rPr>
          <w:rFonts w:hint="eastAsia"/>
          <w:lang w:val="en-US" w:eastAsia="zh-CN"/>
        </w:rPr>
        <w:t xml:space="preserve"> </w:t>
      </w: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法定代表人（或经营者）身份证明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w:t>
      </w:r>
      <w:r>
        <w:rPr>
          <w:rFonts w:hint="eastAsia" w:ascii="宋体" w:hAnsi="宋体"/>
          <w:color w:val="FF0000"/>
          <w:sz w:val="24"/>
          <w:u w:val="single"/>
          <w:lang w:eastAsia="zh-CN"/>
        </w:rPr>
        <w:t>（</w:t>
      </w:r>
      <w:r>
        <w:rPr>
          <w:rFonts w:hint="eastAsia" w:ascii="宋体" w:hAnsi="宋体"/>
          <w:color w:val="FF0000"/>
          <w:sz w:val="24"/>
          <w:u w:val="single"/>
        </w:rPr>
        <w:t>法定代表人</w:t>
      </w:r>
      <w:r>
        <w:rPr>
          <w:rFonts w:hint="eastAsia" w:ascii="宋体" w:hAnsi="宋体"/>
          <w:color w:val="FF0000"/>
          <w:sz w:val="24"/>
          <w:u w:val="single"/>
          <w:lang w:val="en-US" w:eastAsia="zh-CN"/>
        </w:rPr>
        <w:t>/</w:t>
      </w:r>
      <w:r>
        <w:rPr>
          <w:rFonts w:hint="eastAsia" w:ascii="宋体" w:hAnsi="宋体"/>
          <w:color w:val="FF0000"/>
          <w:sz w:val="24"/>
          <w:u w:val="single"/>
          <w:lang w:eastAsia="zh-CN"/>
        </w:rPr>
        <w:t>或经营者）</w:t>
      </w:r>
      <w:r>
        <w:rPr>
          <w:rFonts w:hint="eastAsia" w:ascii="宋体" w:hAnsi="宋体"/>
          <w:color w:val="000000"/>
          <w:sz w:val="24"/>
          <w:u w:val="single"/>
        </w:rPr>
        <w:t>（</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w:t>
      </w:r>
      <w:r>
        <w:rPr>
          <w:rFonts w:hint="eastAsia" w:ascii="宋体" w:hAnsi="宋体"/>
          <w:b/>
          <w:bCs/>
          <w:color w:val="FF0000"/>
          <w:sz w:val="24"/>
          <w:lang w:eastAsia="zh-CN"/>
        </w:rPr>
        <w:t>（或经营者）</w:t>
      </w:r>
      <w:r>
        <w:rPr>
          <w:rFonts w:hint="eastAsia" w:ascii="宋体" w:hAnsi="宋体"/>
          <w:b/>
          <w:bCs/>
          <w:color w:val="FF0000"/>
          <w:sz w:val="24"/>
        </w:rPr>
        <w:t>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eastAsia="zh-CN"/>
        </w:rPr>
        <w:t>（或经营者）</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若为法定代表人（或经营者）参与的，则无须提供“授权委托书”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w:t>
      </w:r>
      <w:r>
        <w:rPr>
          <w:rFonts w:hint="eastAsia" w:ascii="宋体" w:hAnsi="宋体" w:cs="宋体"/>
          <w:sz w:val="24"/>
          <w:lang w:eastAsia="zh-CN"/>
        </w:rPr>
        <w:t>（</w:t>
      </w:r>
      <w:r>
        <w:rPr>
          <w:rFonts w:hint="eastAsia" w:ascii="宋体" w:hAnsi="宋体" w:cs="宋体"/>
          <w:sz w:val="24"/>
        </w:rPr>
        <w:t>法定代表人</w:t>
      </w:r>
      <w:r>
        <w:rPr>
          <w:rFonts w:hint="eastAsia" w:ascii="宋体" w:hAnsi="宋体" w:cs="宋体"/>
          <w:sz w:val="24"/>
          <w:lang w:val="en-US" w:eastAsia="zh-CN"/>
        </w:rPr>
        <w:t>/</w:t>
      </w:r>
      <w:r>
        <w:rPr>
          <w:rFonts w:hint="eastAsia" w:ascii="宋体" w:hAnsi="宋体" w:cs="宋体"/>
          <w:sz w:val="24"/>
          <w:lang w:eastAsia="zh-CN"/>
        </w:rPr>
        <w:t>经营者）</w:t>
      </w:r>
      <w:r>
        <w:rPr>
          <w:rFonts w:hint="eastAsia" w:ascii="宋体" w:hAnsi="宋体" w:cs="宋体"/>
          <w:sz w:val="24"/>
        </w:rPr>
        <w:t>，现委托本单位人员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穆家及雅东丽都安置房装饰装修项目厨洁具材料采购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w:t>
      </w:r>
      <w:r>
        <w:rPr>
          <w:rFonts w:hint="eastAsia" w:ascii="宋体" w:hAnsi="宋体" w:cs="宋体"/>
          <w:b/>
          <w:bCs/>
          <w:color w:val="auto"/>
          <w:sz w:val="24"/>
          <w:lang w:eastAsia="zh-CN"/>
        </w:rPr>
        <w:t>（或经营者）</w:t>
      </w:r>
      <w:r>
        <w:rPr>
          <w:rFonts w:hint="eastAsia" w:ascii="宋体" w:hAnsi="宋体" w:cs="宋体"/>
          <w:b/>
          <w:bCs/>
          <w:color w:val="auto"/>
          <w:sz w:val="24"/>
        </w:rPr>
        <w:t>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法定代表人（或经营者）：</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若为授权委托人参与的，则除提供“授权委托书”外，还须提供“法定代表人（或经营者）身份证明”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214"/>
      <w:bookmarkStart w:id="9" w:name="_Toc282613287"/>
      <w:bookmarkStart w:id="10" w:name="_Toc156059747"/>
      <w:bookmarkStart w:id="11" w:name="_Toc152748104"/>
      <w:bookmarkStart w:id="12" w:name="_Toc134953396"/>
      <w:bookmarkStart w:id="13" w:name="_Toc138581133"/>
    </w:p>
    <w:p>
      <w:pPr>
        <w:pStyle w:val="2"/>
        <w:rPr>
          <w:rFonts w:hint="eastAsia" w:ascii="宋体" w:hAnsi="宋体"/>
          <w:color w:val="000000"/>
        </w:rPr>
      </w:pPr>
    </w:p>
    <w:p>
      <w:pPr>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ind w:left="0" w:leftChars="0" w:firstLine="0" w:firstLineChars="0"/>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lang w:eastAsia="zh-CN"/>
        </w:rPr>
        <w:t>我方</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FF0000"/>
          <w:kern w:val="0"/>
          <w:sz w:val="24"/>
          <w:u w:val="single"/>
          <w:lang w:val="en-US" w:eastAsia="zh-CN"/>
        </w:rPr>
        <w:t>穆家及雅东丽都安置房装饰装修项目厨洁具材料采购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w:t>
      </w:r>
      <w:r>
        <w:rPr>
          <w:rFonts w:hint="eastAsia" w:hAnsi="宋体" w:cs="Times New Roman"/>
          <w:color w:val="0D0D0D"/>
          <w:sz w:val="24"/>
          <w:lang w:eastAsia="zh-CN"/>
        </w:rPr>
        <w:t>方</w:t>
      </w:r>
      <w:r>
        <w:rPr>
          <w:rFonts w:hint="eastAsia" w:ascii="Times New Roman" w:hAnsi="宋体" w:eastAsia="宋体" w:cs="Times New Roman"/>
          <w:color w:val="0D0D0D"/>
          <w:sz w:val="24"/>
        </w:rPr>
        <w:t>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w:t>
      </w:r>
      <w:r>
        <w:rPr>
          <w:rFonts w:hint="eastAsia" w:hAnsi="宋体" w:cs="Times New Roman"/>
          <w:color w:val="0D0D0D"/>
          <w:sz w:val="24"/>
          <w:lang w:eastAsia="zh-CN"/>
        </w:rPr>
        <w:t>方</w:t>
      </w:r>
      <w:r>
        <w:rPr>
          <w:rFonts w:hint="eastAsia" w:ascii="Times New Roman" w:hAnsi="宋体" w:eastAsia="宋体" w:cs="Times New Roman"/>
          <w:color w:val="0D0D0D"/>
          <w:sz w:val="24"/>
        </w:rPr>
        <w:t>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w:t>
      </w:r>
      <w:r>
        <w:rPr>
          <w:rFonts w:hint="eastAsia" w:hAnsi="宋体"/>
          <w:color w:val="0D0D0D"/>
          <w:sz w:val="24"/>
          <w:lang w:eastAsia="zh-CN"/>
        </w:rPr>
        <w:t>方</w:t>
      </w:r>
      <w:r>
        <w:rPr>
          <w:rFonts w:hint="eastAsia" w:hAnsi="宋体"/>
          <w:color w:val="0D0D0D"/>
          <w:sz w:val="24"/>
        </w:rPr>
        <w:t>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法定代表人（或经营者）或其委托代理人：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r>
        <w:rPr>
          <w:rFonts w:hint="eastAsia"/>
          <w:lang w:val="en-US" w:eastAsia="zh-CN"/>
        </w:rPr>
        <w:t>附件5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pStyle w:val="3"/>
        <w:rPr>
          <w:rFonts w:hint="default"/>
          <w:lang w:val="en-US" w:eastAsia="zh-CN"/>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spacing w:line="520" w:lineRule="exact"/>
        <w:ind w:firstLine="643" w:firstLineChars="200"/>
        <w:jc w:val="center"/>
        <w:rPr>
          <w:rFonts w:hint="eastAsia" w:eastAsia="宋体"/>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lang w:val="en-US" w:eastAsia="zh-CN"/>
        </w:rPr>
        <w:t>厨洁具材料销售有关的业绩</w:t>
      </w:r>
      <w:r>
        <w:rPr>
          <w:rFonts w:hint="eastAsia"/>
          <w:b/>
          <w:bCs/>
          <w:color w:val="FF0000"/>
          <w:sz w:val="32"/>
          <w:szCs w:val="32"/>
        </w:rPr>
        <w:t>（须提供合同）</w:t>
      </w:r>
      <w:r>
        <w:rPr>
          <w:rFonts w:hint="eastAsia"/>
          <w:b/>
          <w:bCs/>
          <w:color w:val="FF0000"/>
          <w:sz w:val="32"/>
          <w:szCs w:val="32"/>
          <w:lang w:eastAsia="zh-CN"/>
        </w:rPr>
        <w:t>（不作为实质性要求）。</w:t>
      </w:r>
    </w:p>
    <w:p>
      <w:pPr>
        <w:spacing w:line="520" w:lineRule="exact"/>
        <w:ind w:firstLine="482" w:firstLineChars="200"/>
        <w:jc w:val="center"/>
        <w:rPr>
          <w:rFonts w:hint="eastAsia" w:ascii="宋体" w:hAnsi="宋体" w:cs="Times New Roman"/>
          <w:b/>
          <w:bCs/>
          <w:color w:val="FF0000"/>
          <w:sz w:val="24"/>
          <w:lang w:val="en-US" w:eastAsia="zh-CN"/>
        </w:rPr>
      </w:pP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00000000"/>
    <w:rsid w:val="000E5D71"/>
    <w:rsid w:val="00296707"/>
    <w:rsid w:val="007B4A44"/>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D54BB5"/>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D50C11"/>
    <w:rsid w:val="10FC5772"/>
    <w:rsid w:val="11036B00"/>
    <w:rsid w:val="115832F0"/>
    <w:rsid w:val="11B9690A"/>
    <w:rsid w:val="11E608FC"/>
    <w:rsid w:val="11EC57E6"/>
    <w:rsid w:val="11FE4DC3"/>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520678"/>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9F25F6"/>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2A5352"/>
    <w:rsid w:val="31807DA6"/>
    <w:rsid w:val="31A43590"/>
    <w:rsid w:val="31F369F1"/>
    <w:rsid w:val="329068A4"/>
    <w:rsid w:val="32C043F9"/>
    <w:rsid w:val="32EC51EE"/>
    <w:rsid w:val="33DA14EB"/>
    <w:rsid w:val="3437693D"/>
    <w:rsid w:val="34713BFD"/>
    <w:rsid w:val="34CE72A2"/>
    <w:rsid w:val="34D128EE"/>
    <w:rsid w:val="355C3E01"/>
    <w:rsid w:val="359A7184"/>
    <w:rsid w:val="35AF2978"/>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CED0322"/>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3E69A2"/>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0926CE"/>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1335CA"/>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33421"/>
    <w:rsid w:val="62976675"/>
    <w:rsid w:val="62A74B0A"/>
    <w:rsid w:val="62C92CD3"/>
    <w:rsid w:val="63141A74"/>
    <w:rsid w:val="635307EE"/>
    <w:rsid w:val="638B00E1"/>
    <w:rsid w:val="63927568"/>
    <w:rsid w:val="63A8305A"/>
    <w:rsid w:val="63BA6ABF"/>
    <w:rsid w:val="63C6336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1FA7D2A"/>
    <w:rsid w:val="72964253"/>
    <w:rsid w:val="72A432C0"/>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1B1BA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5115</Words>
  <Characters>5259</Characters>
  <Lines>0</Lines>
  <Paragraphs>0</Paragraphs>
  <TotalTime>14</TotalTime>
  <ScaleCrop>false</ScaleCrop>
  <LinksUpToDate>false</LinksUpToDate>
  <CharactersWithSpaces>6068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阿程</cp:lastModifiedBy>
  <cp:lastPrinted>2023-06-09T07:40:00Z</cp:lastPrinted>
  <dcterms:modified xsi:type="dcterms:W3CDTF">2024-04-16T09:33:16Z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eyJoZGlkIjoiOGE0YWM2YTgzNDZmMDI4NzlmYmU4NWQ2ZDE5YmFmY2UifQ==</vt:lpwstr>
  </property>
  <property fmtid="{D5CDD505-2E9C-101B-9397-08002B2CF9AE}" pid="4" name="ICV">
    <vt:lpwstr>6AD2E5CD1EB944A5A775AC800B6255FB_13</vt:lpwstr>
  </property>
</Properties>
</file>