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花襄·里保温材料采购</w:t>
      </w:r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D0559D"/>
    <w:rsid w:val="03F01582"/>
    <w:rsid w:val="095C7502"/>
    <w:rsid w:val="0D7B4A84"/>
    <w:rsid w:val="0F0D3D06"/>
    <w:rsid w:val="130A724C"/>
    <w:rsid w:val="13487BD8"/>
    <w:rsid w:val="139E7D14"/>
    <w:rsid w:val="14555E12"/>
    <w:rsid w:val="148F169E"/>
    <w:rsid w:val="1D5341BB"/>
    <w:rsid w:val="245E155B"/>
    <w:rsid w:val="259F1C54"/>
    <w:rsid w:val="31BA3E7A"/>
    <w:rsid w:val="339F7DC0"/>
    <w:rsid w:val="359B0B00"/>
    <w:rsid w:val="35F9471D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8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2023-11-27T02:11:51Z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31625E10AEEF4DF189B41379A24AC125_13</vt:lpwstr>
  </property>
</Properties>
</file>