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left="239" w:leftChars="114" w:firstLine="240" w:firstLineChars="1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u w:val="single"/>
          <w:lang w:val="en-US" w:eastAsia="zh-CN"/>
        </w:rPr>
        <w:t>石棉县医疗卫生机构灾后维修加固项目 石棉县医疗卫生机构灾后维修加固项目树脂瓦、彩钢瓦、岩棉瓦材料</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auto"/>
                <w:sz w:val="24"/>
                <w:u w:val="single"/>
                <w:lang w:val="en-US" w:eastAsia="zh-CN"/>
              </w:rPr>
              <w:t>石棉县医疗卫生机构灾后维修加固项目 树脂瓦、彩钢瓦、岩棉瓦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val="0"/>
                <w:bCs/>
                <w:color w:val="000000"/>
                <w:szCs w:val="21"/>
                <w:lang w:eastAsia="zh-CN"/>
              </w:rPr>
              <w:t>杨萍</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color w:val="auto"/>
                <w:sz w:val="24"/>
                <w:u w:val="single"/>
                <w:lang w:val="en-US" w:eastAsia="zh-CN"/>
              </w:rPr>
              <w:t>石棉县医疗卫生机构灾后维修加固项目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color w:val="auto"/>
                <w:sz w:val="24"/>
                <w:u w:val="single"/>
                <w:lang w:val="en-US" w:eastAsia="zh-CN"/>
              </w:rPr>
              <w:t>树脂瓦、彩钢瓦、岩棉瓦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工期：30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质量要求：无</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2"/>
              </w:numPr>
              <w:spacing w:line="500" w:lineRule="exact"/>
              <w:jc w:val="left"/>
              <w:rPr>
                <w:rFonts w:hint="eastAsia"/>
                <w:b w:val="0"/>
                <w:bCs w:val="0"/>
                <w:color w:val="FF0000"/>
                <w:lang w:val="en-US" w:eastAsia="zh-CN"/>
              </w:rPr>
            </w:pPr>
            <w:r>
              <w:rPr>
                <w:rFonts w:hint="eastAsia"/>
              </w:rPr>
              <w:t>资质</w:t>
            </w:r>
            <w:r>
              <w:rPr>
                <w:rFonts w:hint="eastAsia"/>
                <w:lang w:val="en-US" w:eastAsia="zh-CN"/>
              </w:rPr>
              <w:t>要求</w:t>
            </w:r>
            <w:r>
              <w:rPr>
                <w:rFonts w:hint="eastAsia"/>
                <w:lang w:eastAsia="zh-CN"/>
              </w:rPr>
              <w:t>具有销售建筑装饰材料等相关经营许可证范围</w:t>
            </w:r>
            <w:r>
              <w:rPr>
                <w:rFonts w:hint="eastAsia"/>
                <w:b w:val="0"/>
                <w:bCs w:val="0"/>
                <w:color w:val="FF0000"/>
                <w:lang w:val="en-US" w:eastAsia="zh-CN"/>
              </w:rPr>
              <w:t>。</w:t>
            </w:r>
          </w:p>
          <w:p>
            <w:pPr>
              <w:numPr>
                <w:ilvl w:val="0"/>
                <w:numId w:val="2"/>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22</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11</w:t>
            </w:r>
            <w:r>
              <w:rPr>
                <w:rFonts w:hint="eastAsia" w:ascii="宋体" w:hAnsi="宋体"/>
                <w:b/>
                <w:bCs w:val="0"/>
                <w:color w:val="000000"/>
                <w:szCs w:val="21"/>
              </w:rPr>
              <w:t>月</w:t>
            </w:r>
            <w:r>
              <w:rPr>
                <w:rFonts w:hint="eastAsia" w:ascii="宋体" w:hAnsi="宋体"/>
                <w:b/>
                <w:bCs w:val="0"/>
                <w:color w:val="000000"/>
                <w:szCs w:val="21"/>
                <w:lang w:val="en-US" w:eastAsia="zh-CN"/>
              </w:rPr>
              <w:t>26</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200442.48</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eastAsia="宋体" w:cs="宋体"/>
                <w:b/>
                <w:bCs/>
                <w:color w:val="000000"/>
                <w:sz w:val="21"/>
                <w:szCs w:val="21"/>
              </w:rPr>
              <w:t>增值税税率：</w:t>
            </w:r>
            <w:r>
              <w:rPr>
                <w:rFonts w:hint="eastAsia" w:ascii="宋体" w:hAnsi="宋体" w:eastAsia="宋体" w:cs="宋体"/>
                <w:b/>
                <w:bCs/>
                <w:color w:val="000000"/>
                <w:sz w:val="21"/>
                <w:szCs w:val="21"/>
                <w:u w:val="single"/>
              </w:rPr>
              <w:t xml:space="preserve">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FF0000"/>
                <w:sz w:val="21"/>
                <w:szCs w:val="21"/>
                <w:lang w:val="en-US" w:eastAsia="zh-CN"/>
              </w:rPr>
              <w:t xml:space="preserve"> </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与本次采购内容有关且金额不低于16万的项目业绩</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27</w:t>
            </w:r>
            <w:bookmarkStart w:id="14" w:name="_GoBack"/>
            <w:bookmarkEnd w:id="14"/>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w:t>
            </w:r>
            <w:r>
              <w:rPr>
                <w:rFonts w:hint="eastAsia"/>
                <w:u w:val="single"/>
                <w:lang w:val="en-US" w:eastAsia="zh-CN"/>
              </w:rPr>
              <w:t>书面竞价</w:t>
            </w:r>
            <w:r>
              <w:rPr>
                <w:rFonts w:hint="eastAsia"/>
                <w:lang w:val="en-US" w:eastAsia="zh-CN"/>
              </w:rPr>
              <w:t>。</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w:t>
            </w:r>
            <w:r>
              <w:rPr>
                <w:rFonts w:hint="eastAsia"/>
              </w:rPr>
              <w:t>限公司</w:t>
            </w:r>
            <w:r>
              <w:rPr>
                <w:rFonts w:hint="eastAsia"/>
                <w:b/>
                <w:bCs/>
                <w:lang w:val="en-US" w:eastAsia="zh-CN"/>
              </w:rPr>
              <w:t>装成册密封盖章</w:t>
            </w:r>
            <w:r>
              <w:rPr>
                <w:rFonts w:hint="eastAsia"/>
                <w:lang w:val="en-US" w:eastAsia="zh-CN"/>
              </w:rPr>
              <w:t>后邮寄到场或现场递交至</w:t>
            </w:r>
            <w:r>
              <w:rPr>
                <w:rFonts w:hint="eastAsia"/>
              </w:rPr>
              <w:t>：雅安</w:t>
            </w:r>
            <w:r>
              <w:rPr>
                <w:rFonts w:hint="eastAsia"/>
                <w:lang w:eastAsia="zh-CN"/>
              </w:rPr>
              <w:t>市市政建设工程</w:t>
            </w:r>
            <w:r>
              <w:rPr>
                <w:rFonts w:hint="eastAsia"/>
              </w:rPr>
              <w:t>有</w:t>
            </w:r>
            <w:r>
              <w:rPr>
                <w:rFonts w:hint="eastAsia" w:ascii="Times New Roman" w:hAnsi="Times New Roman" w:eastAsia="宋体" w:cs="Times New Roman"/>
                <w:lang w:val="en-US" w:eastAsia="zh-CN"/>
              </w:rPr>
              <w:t xml:space="preserve">石棉县医疗卫生机构灾后维修加固项目 </w:t>
            </w:r>
            <w:r>
              <w:rPr>
                <w:rFonts w:hint="eastAsia" w:ascii="Times New Roman" w:hAnsi="Times New Roman" w:eastAsia="宋体" w:cs="Times New Roman"/>
                <w:lang w:eastAsia="zh-CN"/>
              </w:rPr>
              <w:t>，地址：雅安市姚桥和兴街</w:t>
            </w:r>
            <w:r>
              <w:rPr>
                <w:rFonts w:hint="eastAsia" w:ascii="Times New Roman" w:hAnsi="Times New Roman" w:eastAsia="宋体" w:cs="Times New Roman"/>
                <w:lang w:val="en-US" w:eastAsia="zh-CN"/>
              </w:rPr>
              <w:t>1号城投公司，收件人：杨萍</w:t>
            </w:r>
            <w:r>
              <w:rPr>
                <w:rFonts w:hint="eastAsia"/>
                <w:lang w:val="en-US" w:eastAsia="zh-CN"/>
              </w:rPr>
              <w:t>，电话：13795867184。</w:t>
            </w:r>
          </w:p>
          <w:p>
            <w:pPr>
              <w:numPr>
                <w:ilvl w:val="0"/>
                <w:numId w:val="0"/>
              </w:numPr>
              <w:rPr>
                <w:rFonts w:hint="eastAsia"/>
                <w:u w:val="single"/>
                <w:lang w:val="en-US" w:eastAsia="zh-CN"/>
              </w:rPr>
            </w:pPr>
            <w:r>
              <w:rPr>
                <w:rFonts w:hint="default"/>
                <w:lang w:eastAsia="zh-CN"/>
              </w:rPr>
              <w:t>②</w:t>
            </w:r>
            <w:r>
              <w:rPr>
                <w:rFonts w:hint="eastAsia"/>
                <w:lang w:val="en-US" w:eastAsia="zh-CN"/>
              </w:rPr>
              <w:t>现场竞价：须由各竞价人按照竞价函要求签字、盖章、胶装成册密封盖章后到采购人指定地点现场参与竞价。现场竞价地址：</w:t>
            </w:r>
            <w:r>
              <w:rPr>
                <w:rFonts w:hint="eastAsia"/>
                <w:lang w:eastAsia="zh-CN"/>
              </w:rPr>
              <w:t>雅安市姚桥和兴街</w:t>
            </w:r>
            <w:r>
              <w:rPr>
                <w:rFonts w:hint="eastAsia"/>
                <w:lang w:val="en-US" w:eastAsia="zh-CN"/>
              </w:rPr>
              <w:t>1号城投</w:t>
            </w:r>
            <w:r>
              <w:rPr>
                <w:rFonts w:hint="eastAsia"/>
                <w:u w:val="single"/>
                <w:lang w:val="en-US" w:eastAsia="zh-CN"/>
              </w:rPr>
              <w:t>公司</w:t>
            </w:r>
            <w:r>
              <w:rPr>
                <w:rFonts w:hint="eastAsia"/>
                <w:color w:val="FF0000"/>
                <w:u w:val="single"/>
                <w:lang w:val="en-US" w:eastAsia="zh-CN"/>
              </w:rPr>
              <w:t>，</w:t>
            </w:r>
            <w:r>
              <w:rPr>
                <w:rFonts w:hint="eastAsia"/>
                <w:u w:val="single"/>
                <w:lang w:val="en-US" w:eastAsia="zh-CN"/>
              </w:rPr>
              <w:t>联系人及电话：杨萍，13795867184。</w:t>
            </w:r>
          </w:p>
          <w:p>
            <w:pPr>
              <w:pStyle w:val="2"/>
              <w:ind w:firstLine="420" w:firstLineChars="200"/>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szCs w:val="21"/>
              </w:rPr>
              <w:t>双方在</w:t>
            </w:r>
            <w:r>
              <w:rPr>
                <w:rFonts w:ascii="宋体" w:hAnsi="宋体"/>
                <w:b/>
                <w:szCs w:val="21"/>
              </w:rPr>
              <w:t>签订合同前共同协</w:t>
            </w:r>
            <w:r>
              <w:rPr>
                <w:rFonts w:hint="eastAsia" w:ascii="宋体" w:hAnsi="宋体"/>
                <w:b/>
                <w:szCs w:val="21"/>
              </w:rPr>
              <w:t>商</w:t>
            </w:r>
            <w:r>
              <w:rPr>
                <w:rFonts w:ascii="宋体" w:hAnsi="宋体"/>
                <w:b/>
                <w:szCs w:val="21"/>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2023</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与本次采购内容有关且金额不低于16万的项目业绩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523737"/>
      <w:bookmarkStart w:id="4" w:name="_Toc131305915"/>
      <w:bookmarkStart w:id="5" w:name="_Toc132523466"/>
      <w:bookmarkStart w:id="6" w:name="_Toc132265249"/>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numPr>
          <w:ilvl w:val="0"/>
          <w:numId w:val="3"/>
        </w:numPr>
        <w:adjustRightInd w:val="0"/>
        <w:snapToGrid w:val="0"/>
        <w:spacing w:line="360" w:lineRule="auto"/>
        <w:ind w:left="239" w:leftChars="114" w:firstLine="480" w:firstLineChars="200"/>
        <w:rPr>
          <w:rFonts w:hint="eastAsia"/>
          <w:lang w:eastAsia="zh-CN"/>
        </w:rPr>
      </w:pPr>
      <w:r>
        <w:rPr>
          <w:rFonts w:hint="eastAsia" w:ascii="宋体" w:hAnsi="宋体"/>
          <w:snapToGrid w:val="0"/>
          <w:kern w:val="0"/>
          <w:sz w:val="24"/>
        </w:rPr>
        <w:t>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FF0000"/>
          <w:sz w:val="24"/>
        </w:rPr>
      </w:pP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p>
    <w:p>
      <w:pPr>
        <w:pStyle w:val="2"/>
        <w:rPr>
          <w:rFonts w:ascii="宋体" w:hAnsi="宋体"/>
          <w:b/>
          <w:color w:val="FF0000"/>
          <w:sz w:val="24"/>
        </w:rPr>
      </w:pPr>
    </w:p>
    <w:p/>
    <w:p>
      <w:pPr>
        <w:spacing w:line="260" w:lineRule="exact"/>
        <w:outlineLvl w:val="1"/>
        <w:rPr>
          <w:rFonts w:hint="eastAsia" w:ascii="宋体" w:hAnsi="宋体"/>
          <w:color w:val="000000"/>
        </w:rPr>
      </w:pPr>
      <w:bookmarkStart w:id="8" w:name="_Toc156059747"/>
      <w:bookmarkStart w:id="9" w:name="_Toc152748104"/>
      <w:bookmarkStart w:id="10" w:name="_Toc134953396"/>
      <w:bookmarkStart w:id="11" w:name="_Toc138581214"/>
      <w:bookmarkStart w:id="12" w:name="_Toc282613287"/>
      <w:bookmarkStart w:id="13" w:name="_Toc138581133"/>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16</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1E620"/>
    <w:multiLevelType w:val="singleLevel"/>
    <w:tmpl w:val="9DE1E620"/>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1837662F"/>
    <w:multiLevelType w:val="singleLevel"/>
    <w:tmpl w:val="1837662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xMjdiZGU0N2I2Mzg1YzkwOWJkZjBmMzBmNjcifQ=="/>
  </w:docVars>
  <w:rsids>
    <w:rsidRoot w:val="00000000"/>
    <w:rsid w:val="000E5D71"/>
    <w:rsid w:val="00296707"/>
    <w:rsid w:val="007B4A44"/>
    <w:rsid w:val="015A40AD"/>
    <w:rsid w:val="01DD59FB"/>
    <w:rsid w:val="02E01C47"/>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434552"/>
    <w:rsid w:val="07520C39"/>
    <w:rsid w:val="07702E6D"/>
    <w:rsid w:val="07754928"/>
    <w:rsid w:val="081B727D"/>
    <w:rsid w:val="082C148A"/>
    <w:rsid w:val="08601134"/>
    <w:rsid w:val="08B712C6"/>
    <w:rsid w:val="08CA3808"/>
    <w:rsid w:val="08FC70AB"/>
    <w:rsid w:val="09376339"/>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46844F2"/>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CC23D13"/>
    <w:rsid w:val="1D5F77B4"/>
    <w:rsid w:val="1DE53AF9"/>
    <w:rsid w:val="1DFB572F"/>
    <w:rsid w:val="1ED61CF8"/>
    <w:rsid w:val="1F264A2D"/>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BCC4267"/>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4B5D12"/>
    <w:rsid w:val="3EDD3FE3"/>
    <w:rsid w:val="3F172887"/>
    <w:rsid w:val="3F6F51DD"/>
    <w:rsid w:val="3FEB6F5A"/>
    <w:rsid w:val="405014B2"/>
    <w:rsid w:val="40501DC1"/>
    <w:rsid w:val="413466DE"/>
    <w:rsid w:val="415F7756"/>
    <w:rsid w:val="41A91D47"/>
    <w:rsid w:val="41B63597"/>
    <w:rsid w:val="4214206C"/>
    <w:rsid w:val="42366486"/>
    <w:rsid w:val="42472441"/>
    <w:rsid w:val="426D634C"/>
    <w:rsid w:val="42905B96"/>
    <w:rsid w:val="42BD444E"/>
    <w:rsid w:val="42BD5B38"/>
    <w:rsid w:val="43087E22"/>
    <w:rsid w:val="430D71E7"/>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44628"/>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CA4969"/>
    <w:rsid w:val="50F43794"/>
    <w:rsid w:val="513675CD"/>
    <w:rsid w:val="514C537E"/>
    <w:rsid w:val="51B3364F"/>
    <w:rsid w:val="51E23F34"/>
    <w:rsid w:val="52524C16"/>
    <w:rsid w:val="52546BE0"/>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EC23C3"/>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2D354A8"/>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9AC0800"/>
    <w:rsid w:val="7ACD45C5"/>
    <w:rsid w:val="7AFB1A3F"/>
    <w:rsid w:val="7B2A3852"/>
    <w:rsid w:val="7B2C39A7"/>
    <w:rsid w:val="7B4004BF"/>
    <w:rsid w:val="7B673E15"/>
    <w:rsid w:val="7B851222"/>
    <w:rsid w:val="7B9F061D"/>
    <w:rsid w:val="7C8A7395"/>
    <w:rsid w:val="7CA83501"/>
    <w:rsid w:val="7CD04806"/>
    <w:rsid w:val="7D9F4904"/>
    <w:rsid w:val="7DCF4ABD"/>
    <w:rsid w:val="7DE20C95"/>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1</TotalTime>
  <ScaleCrop>false</ScaleCrop>
  <LinksUpToDate>false</LinksUpToDate>
  <CharactersWithSpaces>6203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杨萍</cp:lastModifiedBy>
  <cp:lastPrinted>2023-06-09T07:40:00Z</cp:lastPrinted>
  <dcterms:modified xsi:type="dcterms:W3CDTF">2023-11-21T06:59:56Z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