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>石棉县草科乡农村生活污水处理设施恢复重建项目管材材料采购</w:t>
      </w:r>
    </w:p>
    <w:p>
      <w:pPr>
        <w:pStyle w:val="2"/>
        <w:jc w:val="center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日期：2023年9 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snapToGrid/>
        <w:spacing w:before="0" w:beforeAutospacing="0" w:after="0" w:afterAutospacing="0" w:line="240" w:lineRule="auto"/>
        <w:ind w:firstLine="1120" w:firstLineChars="4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石棉县草科乡农村生活污水处理设施恢复重建项目管材材料采购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  <w:bookmarkStart w:id="2" w:name="_GoBack"/>
      <w:bookmarkEnd w:id="2"/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6"/>
        <w:gridCol w:w="2650"/>
        <w:gridCol w:w="941"/>
        <w:gridCol w:w="1068"/>
        <w:gridCol w:w="860"/>
        <w:gridCol w:w="1677"/>
        <w:gridCol w:w="1877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数量（暂估）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PVC45度弯头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1" w:name="73987-78062-0"/>
            <w:bookmarkEnd w:id="1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φ160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PVC90度弯头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φ160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PVC直接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φ160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PVC三通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φ160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PVC45度弯头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φ110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PVC90度弯头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φ110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PVC直接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φ110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1150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PVC三通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φ110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同心异径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φ110*φ160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高密度聚乙烯双壁波纹管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De225SN&gt;8KN/m2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 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6、送货地点：雅安市石棉县。7.材质要求：企业标准。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99C3DF3"/>
    <w:rsid w:val="0B80125E"/>
    <w:rsid w:val="0D7B4A84"/>
    <w:rsid w:val="0F0D3D06"/>
    <w:rsid w:val="127B3EDD"/>
    <w:rsid w:val="130A724C"/>
    <w:rsid w:val="1B03616F"/>
    <w:rsid w:val="1CB646B7"/>
    <w:rsid w:val="245E155B"/>
    <w:rsid w:val="259F1C54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418F16F1"/>
    <w:rsid w:val="48D12518"/>
    <w:rsid w:val="4C270DF4"/>
    <w:rsid w:val="54C82BE5"/>
    <w:rsid w:val="55D02A22"/>
    <w:rsid w:val="5E2A2EEB"/>
    <w:rsid w:val="6441217E"/>
    <w:rsid w:val="680B5046"/>
    <w:rsid w:val="69A96592"/>
    <w:rsid w:val="718A5D23"/>
    <w:rsid w:val="75F56D87"/>
    <w:rsid w:val="76F51E90"/>
    <w:rsid w:val="7B330CC4"/>
    <w:rsid w:val="7B651D50"/>
    <w:rsid w:val="7BB93E9E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1036</Words>
  <Characters>1071</Characters>
  <Lines>15</Lines>
  <Paragraphs>4</Paragraphs>
  <TotalTime>0</TotalTime>
  <ScaleCrop>false</ScaleCrop>
  <LinksUpToDate>false</LinksUpToDate>
  <CharactersWithSpaces>1661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2023-09-14T07:30:34Z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998C572657DC4726B2E6564D69A02442_13</vt:lpwstr>
  </property>
</Properties>
</file>