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jc w:val="center"/>
        <w:rPr>
          <w:rFonts w:hint="eastAsia" w:ascii="黑体" w:hAnsi="黑体" w:eastAsia="黑体"/>
          <w:bCs/>
          <w:color w:val="000000"/>
          <w:sz w:val="36"/>
          <w:szCs w:val="36"/>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sz w:val="36"/>
          <w:szCs w:val="36"/>
          <w:u w:val="single"/>
          <w:lang w:val="en-US" w:eastAsia="zh-CN"/>
        </w:rPr>
        <w:t>茶祖路道路建设工程沥青、水稳采购</w:t>
      </w:r>
      <w:r>
        <w:rPr>
          <w:rFonts w:hint="eastAsia" w:ascii="黑体" w:hAnsi="黑体" w:eastAsia="黑体"/>
          <w:bCs/>
          <w:color w:val="000000"/>
          <w:sz w:val="36"/>
          <w:szCs w:val="36"/>
          <w:u w:val="single"/>
        </w:rPr>
        <w:t xml:space="preserve"> </w:t>
      </w:r>
    </w:p>
    <w:p>
      <w:pPr>
        <w:ind w:firstLine="360" w:firstLineChars="100"/>
        <w:jc w:val="center"/>
        <w:rPr>
          <w:rFonts w:hint="eastAsia" w:ascii="黑体" w:hAnsi="黑体" w:eastAsia="黑体"/>
          <w:bCs/>
          <w:color w:val="000000"/>
          <w:sz w:val="36"/>
          <w:szCs w:val="36"/>
          <w:lang w:val="en-US" w:eastAsia="zh-CN"/>
        </w:rPr>
      </w:pPr>
    </w:p>
    <w:p>
      <w:pPr>
        <w:pStyle w:val="14"/>
      </w:pPr>
    </w:p>
    <w:p>
      <w:pPr>
        <w:ind w:firstLine="1800" w:firstLineChars="500"/>
        <w:rPr>
          <w:rFonts w:ascii="黑体" w:hAnsi="黑体" w:eastAsia="黑体"/>
          <w:bCs/>
          <w:color w:val="000000"/>
          <w:sz w:val="36"/>
          <w:szCs w:val="36"/>
        </w:rPr>
      </w:pPr>
      <w:r>
        <w:rPr>
          <w:rFonts w:hint="eastAsia" w:ascii="黑体" w:hAnsi="黑体" w:eastAsia="黑体"/>
          <w:bCs/>
          <w:color w:val="000000"/>
          <w:sz w:val="36"/>
          <w:szCs w:val="36"/>
        </w:rPr>
        <w:t>采购人：雅安市市政建设工程有限公司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auto"/>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6</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000000"/>
          <w:sz w:val="24"/>
          <w:u w:val="single"/>
          <w:lang w:val="en-US" w:eastAsia="zh-CN"/>
        </w:rPr>
        <w:t>磋商清单的全部内容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FF0000"/>
          <w:kern w:val="0"/>
          <w:sz w:val="24"/>
        </w:rPr>
        <w:t>年</w:t>
      </w:r>
      <w:r>
        <w:rPr>
          <w:rFonts w:hint="eastAsia" w:ascii="宋体" w:hAnsi="宋体"/>
          <w:color w:val="FF0000"/>
          <w:kern w:val="0"/>
          <w:sz w:val="24"/>
          <w:lang w:val="en-US" w:eastAsia="zh-CN"/>
        </w:rPr>
        <w:t>6</w:t>
      </w:r>
      <w:r>
        <w:rPr>
          <w:rFonts w:hint="eastAsia" w:ascii="宋体" w:hAnsi="宋体"/>
          <w:color w:val="FF0000"/>
          <w:kern w:val="0"/>
          <w:sz w:val="24"/>
        </w:rPr>
        <w:t>月—</w:t>
      </w:r>
      <w:r>
        <w:rPr>
          <w:rFonts w:hint="eastAsia" w:ascii="宋体" w:hAnsi="宋体" w:cs="Times New Roman"/>
          <w:b/>
          <w:color w:val="FF0000"/>
          <w:kern w:val="2"/>
          <w:sz w:val="24"/>
          <w:szCs w:val="24"/>
          <w:lang w:val="en-US" w:eastAsia="zh-CN" w:bidi="ar-SA"/>
        </w:rPr>
        <w:t>2023</w:t>
      </w:r>
      <w:r>
        <w:rPr>
          <w:rFonts w:hint="eastAsia" w:ascii="宋体" w:hAnsi="宋体"/>
          <w:color w:val="FF0000"/>
          <w:kern w:val="0"/>
          <w:sz w:val="24"/>
          <w:u w:val="none"/>
          <w:lang w:eastAsia="zh-CN"/>
        </w:rPr>
        <w:t>年</w:t>
      </w:r>
      <w:r>
        <w:rPr>
          <w:rFonts w:hint="eastAsia" w:ascii="宋体" w:hAnsi="宋体"/>
          <w:color w:val="FF0000"/>
          <w:kern w:val="0"/>
          <w:sz w:val="24"/>
          <w:u w:val="none"/>
          <w:lang w:val="en-US" w:eastAsia="zh-CN"/>
        </w:rPr>
        <w:t>7</w:t>
      </w:r>
      <w:r>
        <w:rPr>
          <w:rFonts w:hint="eastAsia" w:ascii="宋体" w:hAnsi="宋体"/>
          <w:color w:val="FF0000"/>
          <w:kern w:val="0"/>
          <w:sz w:val="24"/>
          <w:u w:val="none"/>
          <w:lang w:eastAsia="zh-CN"/>
        </w:rPr>
        <w:t>月</w:t>
      </w:r>
      <w:r>
        <w:rPr>
          <w:rFonts w:hint="eastAsia" w:ascii="宋体" w:hAnsi="宋体"/>
          <w:b w:val="0"/>
          <w:bCs w:val="0"/>
          <w:color w:val="000000"/>
          <w:kern w:val="0"/>
          <w:sz w:val="24"/>
          <w:u w:val="single"/>
          <w:lang w:val="en-US" w:eastAsia="zh-CN"/>
        </w:rPr>
        <w:t>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1、营业执照具备相应的经营范围。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auto"/>
          <w:kern w:val="2"/>
          <w:sz w:val="24"/>
          <w:szCs w:val="24"/>
          <w:lang w:val="en-US" w:eastAsia="zh-CN" w:bidi="ar-SA"/>
        </w:rPr>
        <w:t>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FF0000"/>
          <w:kern w:val="0"/>
          <w:sz w:val="24"/>
        </w:rPr>
        <w:t>年</w:t>
      </w:r>
      <w:r>
        <w:rPr>
          <w:rFonts w:hint="eastAsia" w:ascii="宋体" w:hAnsi="宋体"/>
          <w:color w:val="FF0000"/>
          <w:kern w:val="0"/>
          <w:sz w:val="24"/>
          <w:lang w:val="en-US" w:eastAsia="zh-CN"/>
        </w:rPr>
        <w:t>6</w:t>
      </w:r>
      <w:r>
        <w:rPr>
          <w:rFonts w:hint="eastAsia" w:ascii="宋体" w:hAnsi="宋体"/>
          <w:color w:val="FF0000"/>
          <w:kern w:val="0"/>
          <w:sz w:val="24"/>
        </w:rPr>
        <w:t>月</w:t>
      </w:r>
      <w:r>
        <w:rPr>
          <w:rFonts w:hint="eastAsia" w:ascii="宋体" w:hAnsi="宋体" w:cs="Times New Roman"/>
          <w:b/>
          <w:color w:val="FF0000"/>
          <w:kern w:val="2"/>
          <w:sz w:val="24"/>
          <w:szCs w:val="24"/>
          <w:lang w:val="en-US" w:eastAsia="zh-CN" w:bidi="ar-SA"/>
        </w:rPr>
        <w:t>25</w:t>
      </w:r>
      <w:r>
        <w:rPr>
          <w:rFonts w:hint="eastAsia" w:ascii="宋体" w:hAnsi="宋体"/>
          <w:color w:val="FF0000"/>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FF0000"/>
          <w:kern w:val="0"/>
          <w:sz w:val="24"/>
          <w:u w:val="none"/>
          <w:lang w:eastAsia="zh-CN"/>
        </w:rPr>
        <w:t>年</w:t>
      </w:r>
      <w:r>
        <w:rPr>
          <w:rFonts w:hint="eastAsia" w:ascii="宋体" w:hAnsi="宋体"/>
          <w:color w:val="FF0000"/>
          <w:kern w:val="0"/>
          <w:sz w:val="24"/>
          <w:u w:val="none"/>
          <w:lang w:val="en-US" w:eastAsia="zh-CN"/>
        </w:rPr>
        <w:t>6</w:t>
      </w:r>
      <w:r>
        <w:rPr>
          <w:rFonts w:hint="eastAsia" w:ascii="宋体" w:hAnsi="宋体"/>
          <w:color w:val="FF0000"/>
          <w:kern w:val="0"/>
          <w:sz w:val="24"/>
          <w:u w:val="none"/>
          <w:lang w:eastAsia="zh-CN"/>
        </w:rPr>
        <w:t>月</w:t>
      </w:r>
      <w:r>
        <w:rPr>
          <w:rFonts w:hint="eastAsia" w:ascii="宋体" w:hAnsi="宋体"/>
          <w:color w:val="FF0000"/>
          <w:kern w:val="0"/>
          <w:sz w:val="24"/>
          <w:u w:val="none"/>
          <w:lang w:val="en-US" w:eastAsia="zh-CN"/>
        </w:rPr>
        <w:t>27</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hint="default" w:ascii="宋体" w:hAnsi="宋体" w:eastAsia="宋体"/>
          <w:b/>
          <w:color w:val="000000"/>
          <w:sz w:val="24"/>
          <w:lang w:val="en-US" w:eastAsia="zh-CN"/>
        </w:rPr>
      </w:pPr>
      <w:r>
        <w:rPr>
          <w:rFonts w:hint="eastAsia" w:ascii="宋体" w:hAnsi="宋体"/>
          <w:b/>
          <w:color w:val="000000"/>
          <w:sz w:val="24"/>
        </w:rPr>
        <w:t>现场领取地点：</w:t>
      </w:r>
      <w:r>
        <w:rPr>
          <w:rFonts w:hint="eastAsia" w:ascii="宋体" w:hAnsi="宋体"/>
          <w:b/>
          <w:sz w:val="24"/>
        </w:rPr>
        <w:t>雅安市雨城区和兴街1号</w:t>
      </w:r>
      <w:r>
        <w:rPr>
          <w:rFonts w:hint="eastAsia" w:ascii="宋体" w:hAnsi="宋体"/>
          <w:b/>
          <w:sz w:val="24"/>
          <w:lang w:val="en-US" w:eastAsia="zh-CN"/>
        </w:rPr>
        <w:t>4楼市政公司</w:t>
      </w:r>
    </w:p>
    <w:p>
      <w:pPr>
        <w:spacing w:line="500" w:lineRule="exact"/>
        <w:ind w:firstLine="482" w:firstLineChars="200"/>
        <w:rPr>
          <w:rFonts w:hint="default" w:ascii="宋体" w:hAnsi="宋体" w:eastAsia="宋体"/>
          <w:b/>
          <w:bCs/>
          <w:color w:val="000000"/>
          <w:sz w:val="24"/>
          <w:lang w:val="en-US" w:eastAsia="zh-CN"/>
        </w:rPr>
      </w:pPr>
      <w:r>
        <w:rPr>
          <w:rFonts w:hint="eastAsia" w:ascii="宋体" w:hAnsi="宋体"/>
          <w:b/>
          <w:bCs/>
          <w:color w:val="000000"/>
          <w:sz w:val="24"/>
        </w:rPr>
        <w:t>网上领取方式：</w:t>
      </w:r>
      <w:r>
        <w:rPr>
          <w:rFonts w:hint="eastAsia" w:ascii="宋体" w:hAnsi="宋体"/>
          <w:b/>
          <w:bCs/>
          <w:color w:val="000000"/>
          <w:sz w:val="24"/>
          <w:lang w:val="en-US" w:eastAsia="zh-CN"/>
        </w:rPr>
        <w:t>官网自行下载领取</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FF0000"/>
          <w:sz w:val="24"/>
          <w:lang w:val="en-US" w:eastAsia="zh-CN"/>
        </w:rPr>
        <w:t>2023</w:t>
      </w:r>
      <w:r>
        <w:rPr>
          <w:rFonts w:hint="eastAsia" w:ascii="宋体" w:hAnsi="宋体"/>
          <w:color w:val="FF0000"/>
          <w:sz w:val="24"/>
          <w:szCs w:val="20"/>
        </w:rPr>
        <w:t xml:space="preserve">年 </w:t>
      </w:r>
      <w:r>
        <w:rPr>
          <w:rFonts w:hint="eastAsia" w:ascii="宋体" w:hAnsi="宋体"/>
          <w:color w:val="FF0000"/>
          <w:sz w:val="24"/>
          <w:szCs w:val="20"/>
          <w:lang w:val="en-US" w:eastAsia="zh-CN"/>
        </w:rPr>
        <w:t>6</w:t>
      </w:r>
      <w:r>
        <w:rPr>
          <w:rFonts w:hint="eastAsia" w:ascii="宋体" w:hAnsi="宋体"/>
          <w:color w:val="FF0000"/>
          <w:sz w:val="24"/>
          <w:szCs w:val="20"/>
        </w:rPr>
        <w:t>月</w:t>
      </w:r>
      <w:r>
        <w:rPr>
          <w:rFonts w:hint="eastAsia" w:ascii="宋体" w:hAnsi="宋体"/>
          <w:color w:val="FF0000"/>
          <w:sz w:val="24"/>
          <w:szCs w:val="20"/>
          <w:lang w:val="en-US" w:eastAsia="zh-CN"/>
        </w:rPr>
        <w:t>28</w:t>
      </w:r>
      <w:r>
        <w:rPr>
          <w:rFonts w:hint="eastAsia" w:ascii="宋体" w:hAnsi="宋体"/>
          <w:color w:val="FF0000"/>
          <w:sz w:val="24"/>
          <w:szCs w:val="20"/>
        </w:rPr>
        <w:t>日</w:t>
      </w:r>
      <w:r>
        <w:rPr>
          <w:rFonts w:hint="eastAsia" w:ascii="宋体" w:hAnsi="宋体"/>
          <w:color w:val="FF0000"/>
          <w:sz w:val="24"/>
          <w:szCs w:val="20"/>
          <w:lang w:val="en-US" w:eastAsia="zh-CN"/>
        </w:rPr>
        <w:t>10</w:t>
      </w:r>
      <w:r>
        <w:rPr>
          <w:rFonts w:hint="eastAsia" w:ascii="宋体" w:hAnsi="宋体"/>
          <w:color w:val="FF0000"/>
          <w:sz w:val="24"/>
          <w:szCs w:val="20"/>
        </w:rPr>
        <w:t>时</w:t>
      </w:r>
      <w:r>
        <w:rPr>
          <w:rFonts w:hint="eastAsia" w:ascii="宋体" w:hAnsi="宋体"/>
          <w:color w:val="FF0000"/>
          <w:sz w:val="24"/>
        </w:rPr>
        <w:t>（北京时间）</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2023</w:t>
      </w:r>
      <w:r>
        <w:rPr>
          <w:rFonts w:hint="eastAsia" w:ascii="宋体" w:hAnsi="宋体"/>
          <w:color w:val="FF0000"/>
          <w:sz w:val="24"/>
          <w:szCs w:val="20"/>
        </w:rPr>
        <w:t>年</w:t>
      </w:r>
      <w:r>
        <w:rPr>
          <w:rFonts w:hint="eastAsia" w:ascii="宋体" w:hAnsi="宋体"/>
          <w:color w:val="FF0000"/>
          <w:sz w:val="24"/>
          <w:szCs w:val="20"/>
          <w:lang w:val="en-US" w:eastAsia="zh-CN"/>
        </w:rPr>
        <w:t>6</w:t>
      </w:r>
      <w:r>
        <w:rPr>
          <w:rFonts w:hint="eastAsia" w:ascii="宋体" w:hAnsi="宋体"/>
          <w:color w:val="FF0000"/>
          <w:sz w:val="24"/>
          <w:szCs w:val="20"/>
        </w:rPr>
        <w:t>月</w:t>
      </w:r>
      <w:r>
        <w:rPr>
          <w:rFonts w:hint="eastAsia" w:ascii="宋体" w:hAnsi="宋体"/>
          <w:color w:val="FF0000"/>
          <w:sz w:val="24"/>
          <w:szCs w:val="20"/>
          <w:lang w:val="en-US" w:eastAsia="zh-CN"/>
        </w:rPr>
        <w:t>28</w:t>
      </w:r>
      <w:r>
        <w:rPr>
          <w:rFonts w:hint="eastAsia" w:ascii="宋体" w:hAnsi="宋体"/>
          <w:color w:val="FF0000"/>
          <w:sz w:val="24"/>
          <w:szCs w:val="20"/>
        </w:rPr>
        <w:t>日</w:t>
      </w:r>
      <w:r>
        <w:rPr>
          <w:rFonts w:hint="eastAsia" w:ascii="宋体" w:hAnsi="宋体"/>
          <w:color w:val="FF0000"/>
          <w:sz w:val="24"/>
          <w:szCs w:val="20"/>
          <w:lang w:val="en-US" w:eastAsia="zh-CN"/>
        </w:rPr>
        <w:t>10</w:t>
      </w:r>
      <w:r>
        <w:rPr>
          <w:rFonts w:hint="eastAsia" w:ascii="宋体" w:hAnsi="宋体"/>
          <w:color w:val="FF0000"/>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w:t>
      </w:r>
      <w:r>
        <w:rPr>
          <w:rFonts w:hint="eastAsia" w:ascii="宋体" w:hAnsi="宋体"/>
          <w:b/>
          <w:sz w:val="24"/>
          <w:lang w:val="en-US" w:eastAsia="zh-CN"/>
        </w:rPr>
        <w:t>一</w:t>
      </w:r>
      <w:r>
        <w:rPr>
          <w:rFonts w:hint="eastAsia" w:ascii="宋体" w:hAnsi="宋体"/>
          <w:b/>
          <w:sz w:val="24"/>
          <w:lang w:eastAsia="zh-CN"/>
        </w:rPr>
        <w:t>楼</w:t>
      </w:r>
      <w:r>
        <w:rPr>
          <w:rFonts w:hint="eastAsia" w:ascii="宋体" w:hAnsi="宋体"/>
          <w:b/>
          <w:sz w:val="24"/>
        </w:rPr>
        <w:t>（</w:t>
      </w:r>
      <w:r>
        <w:rPr>
          <w:rFonts w:hint="eastAsia" w:ascii="宋体" w:hAnsi="宋体"/>
          <w:b/>
          <w:sz w:val="24"/>
          <w:lang w:val="en-US" w:eastAsia="zh-CN"/>
        </w:rPr>
        <w:t>开标室</w:t>
      </w:r>
      <w:r>
        <w:rPr>
          <w:rFonts w:hint="eastAsia" w:ascii="宋体" w:hAnsi="宋体"/>
          <w:b/>
          <w:sz w:val="24"/>
        </w:rPr>
        <w:t>）（地址：雅安市雨城区和兴街1号）。</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w:t>
      </w:r>
      <w:r>
        <w:rPr>
          <w:rFonts w:hint="eastAsia" w:ascii="宋体" w:hAnsi="宋体"/>
          <w:b/>
          <w:sz w:val="24"/>
          <w:u w:val="single" w:color="FFFFFF"/>
          <w:lang w:val="en-US" w:eastAsia="zh-CN"/>
        </w:rPr>
        <w:t>市政建设</w:t>
      </w:r>
      <w:r>
        <w:rPr>
          <w:rFonts w:hint="eastAsia" w:ascii="宋体" w:hAnsi="宋体"/>
          <w:b/>
          <w:sz w:val="24"/>
          <w:u w:val="single" w:color="FFFFFF"/>
        </w:rPr>
        <w:t>工程有限公司</w:t>
      </w:r>
    </w:p>
    <w:p>
      <w:pPr>
        <w:spacing w:line="500" w:lineRule="exact"/>
        <w:ind w:firstLine="480" w:firstLineChars="200"/>
        <w:rPr>
          <w:rFonts w:hint="eastAsia" w:ascii="宋体" w:hAnsi="宋体"/>
          <w:color w:val="000000"/>
          <w:sz w:val="24"/>
          <w:lang w:eastAsia="zh-CN"/>
        </w:rPr>
      </w:pPr>
      <w:r>
        <w:rPr>
          <w:rFonts w:hint="eastAsia" w:ascii="宋体" w:hAnsi="宋体"/>
          <w:color w:val="000000"/>
          <w:sz w:val="24"/>
        </w:rPr>
        <w:t>地  址：</w:t>
      </w:r>
      <w:r>
        <w:rPr>
          <w:rFonts w:hint="eastAsia" w:ascii="宋体" w:hAnsi="宋体"/>
          <w:color w:val="000000"/>
          <w:sz w:val="24"/>
          <w:lang w:eastAsia="zh-CN"/>
        </w:rPr>
        <w:t>雅安市雨城区和兴街1号</w:t>
      </w:r>
    </w:p>
    <w:p>
      <w:pPr>
        <w:spacing w:line="500" w:lineRule="exact"/>
        <w:ind w:firstLine="480" w:firstLineChars="200"/>
        <w:rPr>
          <w:rFonts w:hint="default" w:ascii="宋体" w:hAnsi="宋体" w:eastAsia="宋体" w:cs="Times New Roman"/>
          <w:b/>
          <w:color w:val="auto"/>
          <w:kern w:val="2"/>
          <w:sz w:val="24"/>
          <w:szCs w:val="24"/>
          <w:lang w:val="en-US" w:eastAsia="zh-CN" w:bidi="ar-SA"/>
        </w:rPr>
      </w:pPr>
      <w:r>
        <w:rPr>
          <w:rFonts w:hint="eastAsia" w:ascii="宋体" w:hAnsi="宋体"/>
          <w:color w:val="000000"/>
          <w:sz w:val="24"/>
        </w:rPr>
        <w:t>电  话：</w:t>
      </w:r>
      <w:r>
        <w:rPr>
          <w:rFonts w:hint="eastAsia" w:ascii="宋体" w:hAnsi="宋体"/>
          <w:color w:val="auto"/>
          <w:sz w:val="24"/>
          <w:lang w:val="en-US" w:eastAsia="zh-CN"/>
        </w:rPr>
        <w:t>18383567887</w:t>
      </w:r>
    </w:p>
    <w:p>
      <w:pPr>
        <w:spacing w:line="500" w:lineRule="exact"/>
        <w:ind w:firstLine="480" w:firstLineChars="200"/>
        <w:rPr>
          <w:rFonts w:hint="default" w:ascii="宋体" w:hAnsi="宋体"/>
          <w:b w:val="0"/>
          <w:bCs/>
          <w:color w:val="000000"/>
          <w:sz w:val="24"/>
          <w:u w:val="single" w:color="FFFFFF"/>
          <w:lang w:val="en-US"/>
        </w:rPr>
      </w:pPr>
      <w:r>
        <w:rPr>
          <w:rFonts w:hint="eastAsia" w:ascii="宋体" w:hAnsi="宋体"/>
          <w:color w:val="000000"/>
          <w:sz w:val="24"/>
        </w:rPr>
        <w:t>联系人：</w:t>
      </w:r>
      <w:r>
        <w:rPr>
          <w:rFonts w:hint="eastAsia" w:ascii="宋体" w:hAnsi="宋体" w:cs="Times New Roman"/>
          <w:b w:val="0"/>
          <w:bCs/>
          <w:color w:val="auto"/>
          <w:kern w:val="2"/>
          <w:sz w:val="24"/>
          <w:szCs w:val="24"/>
          <w:lang w:val="en-US" w:eastAsia="zh-CN" w:bidi="ar-SA"/>
        </w:rPr>
        <w:t>吴思远</w:t>
      </w:r>
    </w:p>
    <w:p>
      <w:pPr>
        <w:rPr>
          <w:lang w:val="en-GB"/>
        </w:rPr>
      </w:pPr>
    </w:p>
    <w:p>
      <w:bookmarkStart w:id="1" w:name="_Toc132265208"/>
      <w:bookmarkStart w:id="2" w:name="_Toc132523423"/>
      <w:bookmarkStart w:id="3" w:name="_Toc132000202"/>
      <w:bookmarkStart w:id="4" w:name="_Toc132523694"/>
      <w:bookmarkStart w:id="5" w:name="_Toc132111857"/>
      <w:bookmarkStart w:id="6" w:name="_Toc282613245"/>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pStyle w:val="2"/>
        <w:rPr>
          <w:rFonts w:hint="eastAsia" w:ascii="方正小标宋简体" w:hAnsi="宋体" w:eastAsia="方正小标宋简体"/>
          <w:color w:val="000000"/>
          <w:sz w:val="44"/>
          <w:szCs w:val="44"/>
          <w:lang w:eastAsia="zh-CN"/>
        </w:rPr>
      </w:pPr>
    </w:p>
    <w:p>
      <w:pPr>
        <w:rPr>
          <w:rFonts w:hint="eastAsia" w:ascii="方正小标宋简体" w:hAnsi="宋体" w:eastAsia="方正小标宋简体"/>
          <w:color w:val="000000"/>
          <w:sz w:val="44"/>
          <w:szCs w:val="44"/>
          <w:lang w:eastAsia="zh-CN"/>
        </w:rPr>
      </w:pPr>
    </w:p>
    <w:p>
      <w:pPr>
        <w:pStyle w:val="2"/>
        <w:rPr>
          <w:rFonts w:hint="eastAsia"/>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132111859"/>
      <w:bookmarkStart w:id="9" w:name="_Toc282613247"/>
      <w:bookmarkStart w:id="10" w:name="_Toc132523425"/>
      <w:bookmarkStart w:id="11" w:name="_Toc132265210"/>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文件解释权属雅安</w:t>
      </w:r>
      <w:r>
        <w:rPr>
          <w:rFonts w:hint="eastAsia"/>
          <w:lang w:val="en-US" w:eastAsia="zh-CN"/>
        </w:rPr>
        <w:t>市市政建设</w:t>
      </w:r>
      <w:r>
        <w:rPr>
          <w:rFonts w:hint="eastAsia"/>
        </w:rPr>
        <w:t>工程有限公司。</w:t>
      </w:r>
    </w:p>
    <w:bookmarkEnd w:id="12"/>
    <w:p>
      <w:pPr>
        <w:pStyle w:val="24"/>
        <w:numPr>
          <w:ilvl w:val="0"/>
          <w:numId w:val="0"/>
        </w:numPr>
        <w:spacing w:before="0" w:after="0"/>
        <w:ind w:left="430" w:hanging="430"/>
        <w:rPr>
          <w:rFonts w:ascii="黑体" w:hAnsi="黑体" w:eastAsia="黑体"/>
          <w:b w:val="0"/>
          <w:color w:val="000000"/>
        </w:rPr>
      </w:pPr>
      <w:bookmarkStart w:id="13" w:name="_Toc132111860"/>
      <w:bookmarkStart w:id="14" w:name="_Toc132265211"/>
      <w:bookmarkStart w:id="15" w:name="_Toc132523697"/>
      <w:bookmarkStart w:id="16" w:name="_Toc282613248"/>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default" w:ascii="宋体" w:hAnsi="宋体" w:eastAsia="宋体"/>
          <w:bCs/>
          <w:color w:val="FF0000"/>
          <w:sz w:val="24"/>
          <w:u w:val="single"/>
          <w:lang w:val="en-US" w:eastAsia="zh-CN"/>
        </w:rPr>
      </w:pPr>
      <w:bookmarkStart w:id="18" w:name="_Toc132000208"/>
      <w:bookmarkStart w:id="19" w:name="_Toc132523429"/>
      <w:bookmarkStart w:id="20" w:name="_Toc132111863"/>
      <w:bookmarkStart w:id="21" w:name="_Toc132523700"/>
      <w:bookmarkStart w:id="22" w:name="_Toc132265214"/>
      <w:bookmarkStart w:id="23" w:name="_Toc282613252"/>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p>
    <w:p>
      <w:pPr>
        <w:adjustRightInd w:val="0"/>
        <w:snapToGrid w:val="0"/>
        <w:spacing w:line="360" w:lineRule="auto"/>
        <w:ind w:firstLine="480" w:firstLineChars="200"/>
        <w:jc w:val="left"/>
        <w:rPr>
          <w:rFonts w:hint="eastAsia" w:ascii="宋体" w:hAnsi="宋体" w:eastAsia="宋体"/>
          <w:bCs/>
          <w:color w:val="FF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FF0000"/>
          <w:sz w:val="24"/>
          <w:u w:val="single"/>
        </w:rPr>
        <w:t>磋商材料清单的全部内容</w:t>
      </w:r>
      <w:r>
        <w:rPr>
          <w:rFonts w:hint="eastAsia" w:ascii="宋体" w:hAnsi="宋体"/>
          <w:bCs/>
          <w:color w:val="FF0000"/>
          <w:sz w:val="24"/>
          <w:u w:val="single"/>
          <w:lang w:eastAsia="zh-CN"/>
        </w:rPr>
        <w:t>（</w:t>
      </w:r>
      <w:r>
        <w:rPr>
          <w:rFonts w:hint="eastAsia" w:ascii="宋体" w:hAnsi="宋体"/>
          <w:bCs/>
          <w:color w:val="FF0000"/>
          <w:sz w:val="24"/>
          <w:u w:val="single"/>
          <w:lang w:val="en-US" w:eastAsia="zh-CN"/>
        </w:rPr>
        <w:t>含铺装</w:t>
      </w:r>
      <w:r>
        <w:rPr>
          <w:rFonts w:hint="eastAsia" w:ascii="宋体" w:hAnsi="宋体"/>
          <w:bCs/>
          <w:color w:val="FF0000"/>
          <w:sz w:val="24"/>
          <w:u w:val="single"/>
          <w:lang w:eastAsia="zh-CN"/>
        </w:rPr>
        <w:t>）</w:t>
      </w:r>
      <w:r>
        <w:rPr>
          <w:rFonts w:hint="eastAsia" w:ascii="宋体" w:hAnsi="宋体"/>
          <w:bCs/>
          <w:color w:val="FF0000"/>
          <w:sz w:val="24"/>
          <w:u w:val="single"/>
        </w:rPr>
        <w:t>。</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FF0000"/>
          <w:kern w:val="0"/>
          <w:sz w:val="24"/>
          <w:u w:val="single"/>
        </w:rPr>
      </w:pPr>
      <w:r>
        <w:rPr>
          <w:rFonts w:hint="eastAsia" w:ascii="宋体" w:hAnsi="宋体"/>
          <w:bCs/>
          <w:color w:val="000000"/>
          <w:sz w:val="24"/>
        </w:rPr>
        <w:t>3.1工期</w:t>
      </w:r>
      <w:r>
        <w:rPr>
          <w:rFonts w:hint="eastAsia" w:ascii="宋体" w:hAnsi="宋体"/>
          <w:bCs/>
          <w:color w:val="000000"/>
          <w:sz w:val="24"/>
          <w:lang w:eastAsia="zh-CN"/>
        </w:rPr>
        <w:t>：</w:t>
      </w:r>
      <w:r>
        <w:rPr>
          <w:rFonts w:hint="eastAsia" w:ascii="宋体" w:hAnsi="宋体"/>
          <w:bCs/>
          <w:color w:val="FF0000"/>
          <w:kern w:val="0"/>
          <w:sz w:val="24"/>
          <w:u w:val="single"/>
          <w:lang w:val="en-US" w:eastAsia="zh-CN"/>
        </w:rPr>
        <w:t>2023年6月-2023年7月</w:t>
      </w:r>
      <w:r>
        <w:rPr>
          <w:rFonts w:hint="eastAsia" w:ascii="宋体" w:hAnsi="宋体"/>
          <w:b w:val="0"/>
          <w:bCs w:val="0"/>
          <w:color w:val="FF0000"/>
          <w:kern w:val="0"/>
          <w:sz w:val="24"/>
          <w:u w:val="single"/>
          <w:lang w:val="en-US" w:eastAsia="zh-CN"/>
        </w:rPr>
        <w:t>以采购人通知时间为准(具体以项目实际进度为准)</w:t>
      </w:r>
      <w:r>
        <w:rPr>
          <w:rFonts w:hint="eastAsia" w:ascii="宋体" w:hAnsi="宋体"/>
          <w:b w:val="0"/>
          <w:bCs w:val="0"/>
          <w:color w:val="FF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1.营业执照具备相关类似的经营范围。   </w:t>
      </w:r>
    </w:p>
    <w:p>
      <w:pPr>
        <w:pStyle w:val="9"/>
        <w:tabs>
          <w:tab w:val="left" w:pos="720"/>
        </w:tabs>
        <w:spacing w:line="360" w:lineRule="auto"/>
        <w:ind w:firstLine="720" w:firstLineChars="300"/>
        <w:rPr>
          <w:rFonts w:hint="default"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olor w:val="000000"/>
          <w:kern w:val="0"/>
          <w:sz w:val="24"/>
          <w:lang w:val="en-US" w:eastAsia="zh-CN"/>
        </w:rPr>
        <w:t>无</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b/>
          <w:bCs/>
          <w:color w:val="000000"/>
          <w:sz w:val="24"/>
          <w:u w:val="single"/>
          <w:lang w:val="en-US" w:eastAsia="zh-CN"/>
        </w:rPr>
        <w:t>/</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需在合同工期内的有效保函，如遇工期延期，保证金须顺延至工期完工，且银行独立保证保函索赔条件须为见索即付，且开具的保函最终应转为项目所在地相应银行的保函</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rFonts w:hint="eastAsia" w:ascii="宋体" w:hAnsi="宋体" w:eastAsia="宋体" w:cs="Times New Roman"/>
          <w:color w:val="000000"/>
          <w:sz w:val="24"/>
          <w:u w:val="single"/>
          <w:lang w:eastAsia="zh-CN"/>
        </w:rPr>
        <w:t>雅安市市政建设工程有限公司</w:t>
      </w:r>
    </w:p>
    <w:p>
      <w:pPr>
        <w:pStyle w:val="9"/>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 xml:space="preserve">开户银行： </w:t>
      </w:r>
      <w:r>
        <w:rPr>
          <w:rFonts w:hint="eastAsia" w:ascii="宋体" w:hAnsi="宋体" w:eastAsia="宋体" w:cs="Times New Roman"/>
          <w:color w:val="000000"/>
          <w:sz w:val="24"/>
          <w:u w:val="single"/>
          <w:lang w:eastAsia="zh-CN"/>
        </w:rPr>
        <w:t>雅安农村商业银行股份有限公司雨城支行</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ascii="宋体" w:hAnsi="宋体" w:eastAsia="宋体" w:cs="Times New Roman"/>
          <w:color w:val="000000"/>
          <w:sz w:val="24"/>
          <w:u w:val="single"/>
          <w:lang w:eastAsia="zh-CN"/>
        </w:rPr>
        <w:t>88180120000037695</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5.最高限价（</w:t>
      </w:r>
      <w:r>
        <w:rPr>
          <w:rFonts w:hint="eastAsia" w:ascii="黑体" w:hAnsi="黑体" w:eastAsia="黑体"/>
          <w:color w:val="auto"/>
          <w:sz w:val="28"/>
          <w:szCs w:val="20"/>
        </w:rPr>
        <w:t>含税</w:t>
      </w:r>
      <w:r>
        <w:rPr>
          <w:rFonts w:hint="eastAsia" w:ascii="黑体" w:hAnsi="黑体" w:eastAsia="黑体"/>
          <w:color w:val="000000"/>
          <w:sz w:val="28"/>
          <w:szCs w:val="20"/>
        </w:rPr>
        <w:t>） ：</w:t>
      </w:r>
      <w:r>
        <w:rPr>
          <w:rFonts w:hint="eastAsia" w:ascii="黑体" w:hAnsi="黑体" w:eastAsia="黑体"/>
          <w:color w:val="auto"/>
          <w:sz w:val="28"/>
          <w:szCs w:val="20"/>
          <w:u w:val="single"/>
          <w:lang w:val="en-US" w:eastAsia="zh-CN"/>
        </w:rPr>
        <w:t xml:space="preserve"> 707630.4 （元）</w:t>
      </w:r>
      <w:r>
        <w:rPr>
          <w:rFonts w:hint="eastAsia" w:ascii="黑体" w:hAnsi="黑体" w:eastAsia="黑体"/>
          <w:color w:val="000000"/>
          <w:sz w:val="28"/>
          <w:szCs w:val="20"/>
          <w:u w:val="none"/>
          <w:lang w:val="en-US" w:eastAsia="zh-CN"/>
        </w:rPr>
        <w:t>。</w:t>
      </w:r>
      <w:r>
        <w:rPr>
          <w:rFonts w:hint="eastAsia" w:ascii="宋体" w:hAnsi="宋体" w:eastAsia="宋体" w:cs="宋体"/>
          <w:b/>
          <w:bCs/>
          <w:color w:val="000000"/>
          <w:sz w:val="24"/>
          <w:szCs w:val="24"/>
        </w:rPr>
        <w:t>增值税税率不低于：</w:t>
      </w:r>
      <w:r>
        <w:rPr>
          <w:rFonts w:hint="eastAsia" w:ascii="宋体" w:hAnsi="宋体" w:eastAsia="宋体" w:cs="宋体"/>
          <w:b/>
          <w:bCs/>
          <w:color w:val="000000"/>
          <w:sz w:val="24"/>
          <w:szCs w:val="24"/>
          <w:u w:val="single"/>
        </w:rPr>
        <w:t xml:space="preserve"> </w:t>
      </w:r>
      <w:r>
        <w:rPr>
          <w:rFonts w:hint="eastAsia" w:ascii="宋体" w:hAnsi="宋体" w:cs="宋体"/>
          <w:b/>
          <w:bCs/>
          <w:color w:val="000000"/>
          <w:sz w:val="24"/>
          <w:szCs w:val="24"/>
          <w:u w:val="single"/>
          <w:lang w:val="en-US" w:eastAsia="zh-CN"/>
        </w:rPr>
        <w:t>13</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w:t>
      </w:r>
      <w:r>
        <w:rPr>
          <w:rFonts w:hint="eastAsia" w:ascii="宋体" w:hAnsi="宋体" w:eastAsia="宋体" w:cs="宋体"/>
          <w:b/>
          <w:bCs/>
          <w:color w:val="000000"/>
          <w:sz w:val="24"/>
          <w:szCs w:val="24"/>
        </w:rPr>
        <w:t>，若为小规模纳税人或所报税率低于前述要求的，所产生的税差，采购人有权在货款中扣除后再行支付。</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自递交</w:t>
      </w:r>
      <w:r>
        <w:rPr>
          <w:rFonts w:hint="eastAsia" w:ascii="宋体" w:hAnsi="宋体" w:eastAsia="宋体" w:cs="宋体"/>
          <w:b/>
          <w:bCs/>
          <w:color w:val="000000"/>
          <w:sz w:val="24"/>
          <w:szCs w:val="24"/>
          <w:lang w:val="en-US" w:eastAsia="zh-CN"/>
        </w:rPr>
        <w:t>响应性文件</w:t>
      </w:r>
      <w:r>
        <w:rPr>
          <w:rFonts w:hint="eastAsia" w:ascii="宋体" w:hAnsi="宋体" w:eastAsia="宋体" w:cs="宋体"/>
          <w:b/>
          <w:bCs/>
          <w:color w:val="000000"/>
          <w:sz w:val="24"/>
          <w:szCs w:val="24"/>
        </w:rPr>
        <w:t>起，视为接受此要</w:t>
      </w:r>
      <w:r>
        <w:rPr>
          <w:rFonts w:hint="eastAsia" w:ascii="宋体" w:hAnsi="宋体" w:eastAsia="宋体" w:cs="宋体"/>
          <w:b/>
          <w:bCs/>
          <w:color w:val="000000"/>
          <w:sz w:val="24"/>
          <w:szCs w:val="24"/>
          <w:lang w:val="en-US" w:eastAsia="zh-CN"/>
        </w:rPr>
        <w:t>约。</w:t>
      </w:r>
      <w:r>
        <w:rPr>
          <w:rFonts w:hint="eastAsia" w:ascii="宋体" w:hAnsi="宋体" w:eastAsia="宋体" w:cs="宋体"/>
          <w:b/>
          <w:bCs/>
          <w:color w:val="000000"/>
          <w:sz w:val="24"/>
          <w:szCs w:val="24"/>
        </w:rPr>
        <w:t>报价总价及各项清单价均不得高于最高限价及控制单价，供应商在报价时应慎重考虑，超过控制价</w:t>
      </w:r>
      <w:r>
        <w:rPr>
          <w:rFonts w:hint="eastAsia" w:ascii="宋体" w:hAnsi="宋体" w:eastAsia="宋体" w:cs="宋体"/>
          <w:b/>
          <w:bCs/>
          <w:color w:val="000000"/>
          <w:sz w:val="24"/>
          <w:szCs w:val="24"/>
          <w:lang w:val="en-US" w:eastAsia="zh-CN"/>
        </w:rPr>
        <w:t>将</w:t>
      </w:r>
      <w:r>
        <w:rPr>
          <w:rFonts w:hint="eastAsia" w:ascii="宋体" w:hAnsi="宋体" w:eastAsia="宋体" w:cs="宋体"/>
          <w:b/>
          <w:bCs/>
          <w:color w:val="000000"/>
          <w:sz w:val="24"/>
          <w:szCs w:val="24"/>
        </w:rPr>
        <w:t>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eastAsia="宋体"/>
          <w:b/>
          <w:bCs/>
          <w:color w:val="000000"/>
          <w:kern w:val="0"/>
          <w:sz w:val="24"/>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铺装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int="eastAsia" w:hAnsi="宋体" w:eastAsia="宋体"/>
          <w:color w:val="000000"/>
          <w:sz w:val="24"/>
          <w:lang w:val="en-US" w:eastAsia="zh-CN"/>
        </w:rPr>
      </w:pPr>
      <w:r>
        <w:rPr>
          <w:rFonts w:hint="eastAsia" w:hAnsi="宋体"/>
          <w:color w:val="000000"/>
          <w:sz w:val="24"/>
        </w:rPr>
        <w:t>7.1技术要求：项目实施必须符合法律法规，满足相关技术规范，满足质量要求</w:t>
      </w:r>
      <w:r>
        <w:rPr>
          <w:rFonts w:hint="eastAsia" w:hAnsi="宋体"/>
          <w:color w:val="000000"/>
          <w:sz w:val="24"/>
          <w:lang w:val="en-US" w:eastAsia="zh-CN"/>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7.2要求供应商公开、公平、公正参与本次采购（报价、采购），过程如有围标、串标、陪标、行贿、等行为发生，雅安城投建筑工程有限公司将按照下列规定处理供应商：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并没收相关保证金（如有）。已签订合同的，雅安城投建筑工程有限公司有权解除合同，并没收相关保证金（如有），还需按合同其他约定承担导致合同终止的违约责任，同时雅安城投建筑工程有限公司可对违规方单位采取必要措施（包括暂停支付与我司相关合作项目的所有应付账款，或通过司法途径向供方追偿由此造成雅安城投建筑工程有限公司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9.5供应商认为需要提交的其他文件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523710"/>
      <w:bookmarkStart w:id="28" w:name="_Toc132265224"/>
      <w:bookmarkStart w:id="29" w:name="_Toc132523439"/>
      <w:bookmarkStart w:id="30" w:name="_Toc132111873"/>
      <w:bookmarkStart w:id="31" w:name="_Toc282613263"/>
      <w:bookmarkStart w:id="32" w:name="_Toc132000218"/>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需盖章</w:t>
      </w:r>
      <w:r>
        <w:rPr>
          <w:rFonts w:hint="eastAsia"/>
        </w:rPr>
        <w:t>。</w:t>
      </w:r>
    </w:p>
    <w:p>
      <w:pPr>
        <w:pStyle w:val="25"/>
        <w:numPr>
          <w:ilvl w:val="0"/>
          <w:numId w:val="0"/>
        </w:numPr>
        <w:ind w:left="480"/>
        <w:rPr>
          <w:rFonts w:hint="default" w:eastAsia="宋体"/>
          <w:b w:val="0"/>
          <w:bCs w:val="0"/>
          <w:lang w:val="en-US" w:eastAsia="zh-CN"/>
        </w:rPr>
      </w:pPr>
      <w:r>
        <w:rPr>
          <w:rFonts w:hint="eastAsia"/>
          <w:lang w:val="en-US" w:eastAsia="zh-CN"/>
        </w:rPr>
        <w:t>10.2</w:t>
      </w:r>
      <w:r>
        <w:rPr>
          <w:rFonts w:hint="eastAsia"/>
          <w:b w:val="0"/>
          <w:bCs w:val="0"/>
          <w:color w:val="auto"/>
          <w:lang w:eastAsia="zh-CN"/>
        </w:rPr>
        <w:t>磋商响应</w:t>
      </w:r>
      <w:r>
        <w:rPr>
          <w:rFonts w:hint="eastAsia"/>
          <w:b w:val="0"/>
          <w:bCs w:val="0"/>
        </w:rPr>
        <w:t>文件应装订成册，不得散装或者合页装订</w:t>
      </w:r>
      <w:r>
        <w:rPr>
          <w:rFonts w:hint="eastAsia"/>
          <w:b w:val="0"/>
          <w:bCs w:val="0"/>
          <w:lang w:eastAsia="zh-CN"/>
        </w:rPr>
        <w:t>（</w:t>
      </w:r>
      <w:r>
        <w:rPr>
          <w:rFonts w:hint="eastAsia"/>
          <w:b w:val="0"/>
          <w:bCs w:val="0"/>
          <w:lang w:val="en-US" w:eastAsia="zh-CN"/>
        </w:rPr>
        <w:t>可胶装成册或订书机装订成册</w:t>
      </w:r>
      <w:r>
        <w:rPr>
          <w:rFonts w:hint="eastAsia"/>
          <w:b w:val="0"/>
          <w:bCs w:val="0"/>
          <w:lang w:eastAsia="zh-CN"/>
        </w:rPr>
        <w:t>）</w:t>
      </w:r>
      <w:r>
        <w:rPr>
          <w:rFonts w:hint="eastAsia"/>
          <w:b w:val="0"/>
          <w:bCs w:val="0"/>
        </w:rPr>
        <w:t>。</w:t>
      </w:r>
      <w:r>
        <w:rPr>
          <w:rFonts w:hint="eastAsia"/>
          <w:b w:val="0"/>
          <w:bCs w:val="0"/>
          <w:lang w:eastAsia="zh-CN"/>
        </w:rPr>
        <w:t>磋商响应</w:t>
      </w:r>
      <w:r>
        <w:rPr>
          <w:rFonts w:hint="eastAsia"/>
          <w:b w:val="0"/>
          <w:bCs w:val="0"/>
        </w:rPr>
        <w:t>文件应根据磋商文件的要求制作，签署、盖章</w:t>
      </w:r>
      <w:r>
        <w:rPr>
          <w:rFonts w:hint="eastAsia"/>
          <w:b w:val="0"/>
          <w:bCs w:val="0"/>
          <w:lang w:eastAsia="zh-CN"/>
        </w:rPr>
        <w:t>，</w:t>
      </w:r>
      <w:r>
        <w:rPr>
          <w:rFonts w:hint="eastAsia"/>
          <w:b w:val="0"/>
          <w:bCs w:val="0"/>
          <w:lang w:val="en-US" w:eastAsia="zh-CN"/>
        </w:rPr>
        <w:t>再行密封。</w:t>
      </w:r>
    </w:p>
    <w:p>
      <w:pPr>
        <w:pStyle w:val="25"/>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w:t>
      </w:r>
      <w:r>
        <w:rPr>
          <w:rFonts w:hint="eastAsia" w:ascii="宋体" w:hAnsi="宋体"/>
          <w:color w:val="000000"/>
          <w:sz w:val="24"/>
          <w:lang w:val="en-US" w:eastAsia="zh-CN"/>
        </w:rPr>
        <w:t>及符合性</w:t>
      </w:r>
      <w:r>
        <w:rPr>
          <w:rFonts w:hint="eastAsia" w:ascii="宋体" w:hAnsi="宋体"/>
          <w:color w:val="000000"/>
          <w:sz w:val="24"/>
        </w:rPr>
        <w:t>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w:t>
      </w:r>
      <w:r>
        <w:rPr>
          <w:rFonts w:hint="eastAsia" w:ascii="宋体" w:hAnsi="宋体"/>
          <w:color w:val="000000"/>
          <w:sz w:val="24"/>
          <w:lang w:val="en-US" w:eastAsia="zh-CN"/>
        </w:rPr>
        <w:t>评</w:t>
      </w:r>
      <w:r>
        <w:rPr>
          <w:rFonts w:hint="eastAsia" w:ascii="宋体" w:hAnsi="宋体"/>
          <w:color w:val="000000"/>
          <w:sz w:val="24"/>
        </w:rPr>
        <w:t>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及符合性进行审查，以确定其是否满足本谈判磋商文件的实质性要求。本项目资格及响应性审查事项仅限于本谈判磋商文件的明确规定。供应商响应性文件是否满足谈判磋商文件的实质性要求，必须以本磋商文件的明确规定作为依据，否则，不能对供应商的响应性文件作为无效处理，评审小组不得臆测符合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（1）供应商未能通过资格</w:t>
      </w:r>
      <w:r>
        <w:rPr>
          <w:rFonts w:hint="eastAsia" w:ascii="宋体" w:hAnsi="宋体" w:cs="Times New Roman"/>
          <w:color w:val="000000"/>
          <w:sz w:val="24"/>
          <w:lang w:val="en-US" w:eastAsia="zh-CN"/>
        </w:rPr>
        <w:t>及符合性</w:t>
      </w:r>
      <w:r>
        <w:rPr>
          <w:rFonts w:hint="eastAsia" w:ascii="宋体" w:hAnsi="宋体" w:cs="Times New Roman"/>
          <w:color w:val="000000"/>
          <w:sz w:val="24"/>
        </w:rPr>
        <w:t>审查的，不进入</w:t>
      </w:r>
      <w:r>
        <w:rPr>
          <w:rFonts w:hint="eastAsia" w:ascii="宋体" w:hAnsi="宋体" w:cs="Times New Roman"/>
          <w:color w:val="000000"/>
          <w:sz w:val="24"/>
          <w:lang w:val="en-US" w:eastAsia="zh-CN"/>
        </w:rPr>
        <w:t>后续磋商</w:t>
      </w:r>
      <w:r>
        <w:rPr>
          <w:rFonts w:hint="eastAsia" w:ascii="宋体" w:hAnsi="宋体" w:cs="Times New Roman"/>
          <w:color w:val="000000"/>
          <w:sz w:val="24"/>
        </w:rPr>
        <w:t>及二次报价；</w:t>
      </w:r>
    </w:p>
    <w:p>
      <w:pPr>
        <w:topLinePunct/>
        <w:spacing w:line="5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（2）在评审过程中，供应商有企图影响评审小组行为的；</w:t>
      </w:r>
    </w:p>
    <w:p>
      <w:pPr>
        <w:topLinePunct/>
        <w:spacing w:line="5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（3）评审小组认定磋商价格明显不合理，</w:t>
      </w:r>
      <w:r>
        <w:rPr>
          <w:rFonts w:hint="eastAsia" w:ascii="宋体" w:hAnsi="宋体" w:cs="Times New Roman"/>
          <w:color w:val="000000"/>
          <w:sz w:val="24"/>
          <w:lang w:val="en-US" w:eastAsia="zh-CN"/>
        </w:rPr>
        <w:t>高</w:t>
      </w:r>
      <w:r>
        <w:rPr>
          <w:rFonts w:hint="eastAsia" w:ascii="宋体" w:hAnsi="宋体" w:cs="Times New Roman"/>
          <w:color w:val="000000"/>
          <w:sz w:val="24"/>
        </w:rPr>
        <w:t>于采购控制价或明显</w:t>
      </w:r>
      <w:r>
        <w:rPr>
          <w:rFonts w:hint="eastAsia" w:ascii="宋体" w:hAnsi="宋体" w:cs="Times New Roman"/>
          <w:color w:val="000000"/>
          <w:sz w:val="24"/>
          <w:lang w:val="en-US" w:eastAsia="zh-CN"/>
        </w:rPr>
        <w:t>高</w:t>
      </w:r>
      <w:r>
        <w:rPr>
          <w:rFonts w:hint="eastAsia" w:ascii="宋体" w:hAnsi="宋体" w:cs="Times New Roman"/>
          <w:color w:val="000000"/>
          <w:sz w:val="24"/>
        </w:rPr>
        <w:t>于市场成本价的（能提供书面证明材料的除外）；</w:t>
      </w:r>
    </w:p>
    <w:p>
      <w:pPr>
        <w:topLinePunct/>
        <w:spacing w:line="5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（4）评审小组认定供应商在清单报价上存在较为严重的不均衡性，有恶意</w:t>
      </w:r>
      <w:r>
        <w:rPr>
          <w:rFonts w:hint="eastAsia" w:ascii="宋体" w:hAnsi="宋体" w:cs="Times New Roman"/>
          <w:color w:val="000000"/>
          <w:sz w:val="24"/>
          <w:lang w:val="en-US" w:eastAsia="zh-CN"/>
        </w:rPr>
        <w:t>通过不均衡报价</w:t>
      </w:r>
      <w:r>
        <w:rPr>
          <w:rFonts w:hint="eastAsia" w:ascii="宋体" w:hAnsi="宋体" w:cs="Times New Roman"/>
          <w:color w:val="000000"/>
          <w:sz w:val="24"/>
        </w:rPr>
        <w:t>取得中选嫌疑的</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可根据各供应商对应报价进行比较或市场询价确定</w:t>
      </w:r>
      <w:r>
        <w:rPr>
          <w:rFonts w:hint="eastAsia" w:ascii="宋体" w:hAnsi="宋体" w:cs="Times New Roman"/>
          <w:color w:val="000000"/>
          <w:sz w:val="24"/>
          <w:lang w:eastAsia="zh-CN"/>
        </w:rPr>
        <w:t>）</w:t>
      </w:r>
      <w:r>
        <w:rPr>
          <w:rFonts w:hint="eastAsia" w:ascii="宋体" w:hAnsi="宋体" w:cs="Times New Roman"/>
          <w:color w:val="000000"/>
          <w:sz w:val="24"/>
        </w:rPr>
        <w:t>。</w:t>
      </w:r>
    </w:p>
    <w:p>
      <w:pPr>
        <w:topLinePunct/>
        <w:spacing w:line="50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rPr>
        <w:t>（5）评审小组认定的其他严重违法及未满足本次采购要求的情况</w:t>
      </w:r>
      <w:r>
        <w:rPr>
          <w:rFonts w:hint="eastAsia" w:ascii="宋体" w:hAnsi="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按供应商最终的不含税</w:t>
      </w:r>
      <w:r>
        <w:rPr>
          <w:rFonts w:hint="eastAsia" w:ascii="宋体" w:hAnsi="宋体"/>
          <w:color w:val="000000"/>
          <w:sz w:val="24"/>
          <w:lang w:val="en-US" w:eastAsia="zh-CN"/>
        </w:rPr>
        <w:t>总</w:t>
      </w:r>
      <w:r>
        <w:rPr>
          <w:rFonts w:hint="eastAsia" w:ascii="宋体" w:hAnsi="宋体"/>
          <w:color w:val="000000"/>
          <w:sz w:val="24"/>
        </w:rPr>
        <w:t>价进行评审，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FF0000"/>
          <w:sz w:val="24"/>
          <w:u w:val="single"/>
          <w:lang w:val="en-US" w:eastAsia="zh-CN"/>
        </w:rPr>
        <w:t>2023</w:t>
      </w:r>
      <w:r>
        <w:rPr>
          <w:rFonts w:hint="eastAsia" w:ascii="宋体" w:hAnsi="宋体"/>
          <w:color w:val="FF0000"/>
          <w:sz w:val="24"/>
        </w:rPr>
        <w:t>年</w:t>
      </w:r>
      <w:r>
        <w:rPr>
          <w:rFonts w:hint="eastAsia" w:ascii="宋体" w:hAnsi="宋体"/>
          <w:color w:val="FF0000"/>
          <w:sz w:val="24"/>
          <w:lang w:val="en-US" w:eastAsia="zh-CN"/>
        </w:rPr>
        <w:t>6</w:t>
      </w:r>
      <w:r>
        <w:rPr>
          <w:rFonts w:hint="eastAsia" w:ascii="宋体" w:hAnsi="宋体"/>
          <w:color w:val="FF0000"/>
          <w:sz w:val="24"/>
        </w:rPr>
        <w:t>月</w:t>
      </w:r>
      <w:r>
        <w:rPr>
          <w:rFonts w:hint="eastAsia" w:ascii="宋体" w:hAnsi="宋体"/>
          <w:color w:val="FF0000"/>
          <w:sz w:val="24"/>
          <w:lang w:val="en-US" w:eastAsia="zh-CN"/>
        </w:rPr>
        <w:t>28</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10</w:t>
      </w:r>
      <w:r>
        <w:rPr>
          <w:rFonts w:hint="eastAsia" w:ascii="宋体" w:hAnsi="宋体"/>
          <w:color w:val="FF0000"/>
          <w:sz w:val="24"/>
          <w:u w:val="none"/>
          <w:lang w:val="en-US" w:eastAsia="zh-CN"/>
        </w:rPr>
        <w:t>时</w:t>
      </w:r>
      <w:r>
        <w:rPr>
          <w:rFonts w:hint="eastAsia" w:ascii="宋体" w:hAnsi="宋体"/>
          <w:color w:val="FF0000"/>
          <w:sz w:val="24"/>
          <w:u w:val="single"/>
        </w:rPr>
        <w:t xml:space="preserve"> </w:t>
      </w:r>
      <w:r>
        <w:rPr>
          <w:rFonts w:hint="eastAsia" w:ascii="宋体" w:hAnsi="宋体"/>
          <w:color w:val="000000"/>
          <w:sz w:val="24"/>
        </w:rPr>
        <w:t>。</w:t>
      </w:r>
    </w:p>
    <w:p>
      <w:pPr>
        <w:spacing w:line="500" w:lineRule="exact"/>
        <w:ind w:firstLine="482" w:firstLineChars="200"/>
        <w:rPr>
          <w:rFonts w:hint="eastAsia" w:ascii="宋体" w:hAnsi="宋体"/>
          <w:b/>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b/>
          <w:sz w:val="24"/>
          <w:lang w:val="en-US" w:eastAsia="zh-CN"/>
        </w:rPr>
        <w:t>一</w:t>
      </w:r>
      <w:r>
        <w:rPr>
          <w:rFonts w:hint="eastAsia" w:ascii="宋体" w:hAnsi="宋体"/>
          <w:b/>
          <w:sz w:val="24"/>
          <w:lang w:eastAsia="zh-CN"/>
        </w:rPr>
        <w:t>楼</w:t>
      </w:r>
      <w:r>
        <w:rPr>
          <w:rFonts w:hint="eastAsia" w:ascii="宋体" w:hAnsi="宋体"/>
          <w:b/>
          <w:sz w:val="24"/>
        </w:rPr>
        <w:t>（</w:t>
      </w:r>
      <w:r>
        <w:rPr>
          <w:rFonts w:hint="eastAsia" w:ascii="宋体" w:hAnsi="宋体"/>
          <w:b/>
          <w:sz w:val="24"/>
          <w:lang w:val="en-US" w:eastAsia="zh-CN"/>
        </w:rPr>
        <w:t>开标室</w:t>
      </w:r>
      <w:r>
        <w:rPr>
          <w:rFonts w:hint="eastAsia" w:ascii="宋体" w:hAnsi="宋体"/>
          <w:b/>
          <w:sz w:val="24"/>
        </w:rPr>
        <w:t>）（地址：雅安市雨城区和兴街1号）。</w:t>
      </w:r>
    </w:p>
    <w:p>
      <w:pPr>
        <w:pStyle w:val="2"/>
        <w:ind w:firstLine="482" w:firstLineChars="200"/>
        <w:rPr>
          <w:rFonts w:hint="eastAsia" w:ascii="宋体" w:hAnsi="宋体"/>
          <w:b/>
          <w:sz w:val="24"/>
          <w:u w:color="FFFFFF"/>
        </w:rPr>
      </w:pP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FF0000"/>
          <w:sz w:val="24"/>
          <w:u w:val="single"/>
          <w:lang w:val="en-US" w:eastAsia="zh-CN"/>
        </w:rPr>
        <w:t>2023</w:t>
      </w:r>
      <w:r>
        <w:rPr>
          <w:rFonts w:hint="eastAsia" w:ascii="宋体" w:hAnsi="宋体"/>
          <w:color w:val="FF0000"/>
          <w:sz w:val="24"/>
        </w:rPr>
        <w:t>年</w:t>
      </w:r>
      <w:r>
        <w:rPr>
          <w:rFonts w:hint="eastAsia" w:ascii="宋体" w:hAnsi="宋体"/>
          <w:color w:val="FF0000"/>
          <w:sz w:val="24"/>
          <w:lang w:val="en-US" w:eastAsia="zh-CN"/>
        </w:rPr>
        <w:t>6</w:t>
      </w:r>
      <w:r>
        <w:rPr>
          <w:rFonts w:hint="eastAsia" w:ascii="宋体" w:hAnsi="宋体"/>
          <w:color w:val="FF0000"/>
          <w:sz w:val="24"/>
        </w:rPr>
        <w:t>月</w:t>
      </w:r>
      <w:r>
        <w:rPr>
          <w:rFonts w:hint="eastAsia" w:ascii="宋体" w:hAnsi="宋体"/>
          <w:color w:val="FF0000"/>
          <w:sz w:val="24"/>
          <w:lang w:val="en-US" w:eastAsia="zh-CN"/>
        </w:rPr>
        <w:t>28</w:t>
      </w:r>
      <w:bookmarkStart w:id="67" w:name="_GoBack"/>
      <w:bookmarkEnd w:id="67"/>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10</w:t>
      </w:r>
      <w:r>
        <w:rPr>
          <w:rFonts w:hint="eastAsia" w:ascii="宋体" w:hAnsi="宋体"/>
          <w:color w:val="FF0000"/>
          <w:sz w:val="24"/>
          <w:u w:val="none"/>
          <w:lang w:val="en-US" w:eastAsia="zh-CN"/>
        </w:rPr>
        <w:t>时</w:t>
      </w:r>
      <w:r>
        <w:rPr>
          <w:rFonts w:hint="eastAsia" w:ascii="宋体" w:hAnsi="宋体"/>
          <w:color w:val="FF0000"/>
          <w:sz w:val="24"/>
          <w:u w:val="single"/>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sz w:val="24"/>
          <w:u w:val="single"/>
          <w:lang w:val="en-US" w:eastAsia="zh-CN"/>
        </w:rPr>
        <w:t>吴思远</w:t>
      </w:r>
      <w:r>
        <w:rPr>
          <w:rFonts w:hint="eastAsia"/>
          <w:sz w:val="24"/>
          <w:u w:val="single"/>
        </w:rPr>
        <w:t xml:space="preserve">    联系电话</w:t>
      </w:r>
      <w:r>
        <w:rPr>
          <w:rFonts w:hint="eastAsia"/>
          <w:sz w:val="24"/>
          <w:u w:val="single"/>
          <w:lang w:eastAsia="zh-CN"/>
        </w:rPr>
        <w:t>：</w:t>
      </w:r>
      <w:r>
        <w:rPr>
          <w:rFonts w:hint="eastAsia"/>
          <w:sz w:val="24"/>
          <w:u w:val="single"/>
          <w:lang w:val="en-US" w:eastAsia="zh-CN"/>
        </w:rPr>
        <w:t>18383567887</w:t>
      </w:r>
    </w:p>
    <w:p>
      <w:pPr>
        <w:spacing w:line="1000" w:lineRule="exact"/>
        <w:jc w:val="both"/>
        <w:rPr>
          <w:rFonts w:hint="eastAsia" w:ascii="方正小标宋简体" w:hAnsi="宋体" w:eastAsia="方正小标宋简体"/>
          <w:color w:val="000000"/>
          <w:spacing w:val="78"/>
          <w:sz w:val="72"/>
          <w:szCs w:val="72"/>
          <w:lang w:eastAsia="zh-CN"/>
        </w:rPr>
      </w:pPr>
      <w:bookmarkStart w:id="33" w:name="_Toc168197338"/>
      <w:bookmarkStart w:id="34" w:name="_Toc131305914"/>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val="0"/>
          <w:bCs/>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500" w:lineRule="exact"/>
        <w:ind w:firstLine="720" w:firstLineChars="200"/>
        <w:rPr>
          <w:rFonts w:hint="default" w:ascii="宋体" w:hAnsi="宋体" w:eastAsia="宋体"/>
          <w:b/>
          <w:bCs w:val="0"/>
          <w:color w:val="auto"/>
          <w:sz w:val="44"/>
          <w:szCs w:val="44"/>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宋体" w:hAnsi="宋体" w:eastAsia="宋体" w:cs="宋体"/>
          <w:b/>
          <w:bCs w:val="0"/>
          <w:color w:val="auto"/>
          <w:sz w:val="44"/>
          <w:szCs w:val="44"/>
          <w:u w:val="single"/>
          <w:lang w:val="en-US" w:eastAsia="zh-CN"/>
        </w:rPr>
        <w:t>茶祖路道路建设工程沥青、水稳采购</w:t>
      </w:r>
      <w:r>
        <w:rPr>
          <w:rFonts w:hint="eastAsia" w:ascii="黑体" w:hAnsi="黑体" w:eastAsia="黑体"/>
          <w:b/>
          <w:bCs w:val="0"/>
          <w:color w:val="auto"/>
          <w:sz w:val="44"/>
          <w:szCs w:val="44"/>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雅安市市政建设工程有限公司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（4）承诺函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color w:val="000000"/>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282613285"/>
      <w:bookmarkStart w:id="39" w:name="_Toc131305915"/>
      <w:bookmarkStart w:id="40" w:name="_Toc132111898"/>
      <w:bookmarkStart w:id="41" w:name="_Toc132523737"/>
      <w:bookmarkStart w:id="42" w:name="_Toc132523466"/>
      <w:r>
        <w:rPr>
          <w:rFonts w:hint="eastAsia" w:ascii="黑体" w:hAnsi="宋体" w:eastAsia="黑体"/>
          <w:snapToGrid w:val="0"/>
          <w:kern w:val="0"/>
          <w:sz w:val="31"/>
          <w:szCs w:val="21"/>
        </w:rPr>
        <w:t>报价函</w:t>
      </w:r>
    </w:p>
    <w:p>
      <w:pPr>
        <w:adjustRightInd w:val="0"/>
        <w:snapToGrid w:val="0"/>
        <w:spacing w:line="360" w:lineRule="auto"/>
        <w:jc w:val="left"/>
        <w:rPr>
          <w:rFonts w:ascii="宋体"/>
          <w:snapToGrid w:val="0"/>
          <w:kern w:val="0"/>
          <w:sz w:val="24"/>
        </w:rPr>
      </w:pPr>
      <w:r>
        <w:rPr>
          <w:rFonts w:hint="eastAsia" w:ascii="宋体" w:hAnsi="宋体"/>
          <w:snapToGrid w:val="0"/>
          <w:kern w:val="0"/>
          <w:sz w:val="24"/>
          <w:u w:val="single"/>
        </w:rPr>
        <w:t>雅安市市政建设工程有限公司</w:t>
      </w: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auto"/>
          <w:kern w:val="0"/>
          <w:sz w:val="24"/>
          <w:u w:val="single"/>
          <w:lang w:val="en-US" w:eastAsia="zh-CN"/>
        </w:rPr>
        <w:t>3</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single"/>
          <w:lang w:eastAsia="zh-CN"/>
        </w:rPr>
        <w:t>达到现行国家有关工程施工验收规范和标准的要求合格标准</w:t>
      </w:r>
      <w:r>
        <w:rPr>
          <w:rFonts w:hint="eastAsia" w:ascii="宋体" w:hAnsi="宋体"/>
          <w:b w:val="0"/>
          <w:bCs/>
          <w:color w:val="auto"/>
          <w:sz w:val="24"/>
          <w:u w:val="single"/>
          <w:lang w:val="en-US" w:eastAsia="zh-CN"/>
        </w:rPr>
        <w:t>）</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pPr>
    </w:p>
    <w:p>
      <w:pPr>
        <w:pStyle w:val="2"/>
        <w:rPr>
          <w:rFonts w:ascii="宋体" w:hAnsi="宋体"/>
          <w:b/>
          <w:color w:val="000000"/>
          <w:spacing w:val="10"/>
          <w:kern w:val="28"/>
          <w:sz w:val="24"/>
        </w:rPr>
      </w:pPr>
    </w:p>
    <w:p>
      <w:pPr>
        <w:rPr>
          <w:rFonts w:ascii="宋体" w:hAnsi="宋体"/>
          <w:b/>
          <w:color w:val="000000"/>
          <w:spacing w:val="10"/>
          <w:kern w:val="28"/>
          <w:sz w:val="24"/>
        </w:rPr>
      </w:pPr>
    </w:p>
    <w:p>
      <w:pPr>
        <w:pStyle w:val="2"/>
        <w:rPr>
          <w:rFonts w:ascii="宋体" w:hAnsi="宋体"/>
          <w:b/>
          <w:color w:val="000000"/>
          <w:spacing w:val="10"/>
          <w:kern w:val="28"/>
          <w:sz w:val="24"/>
        </w:rPr>
      </w:pPr>
    </w:p>
    <w:p>
      <w:pPr>
        <w:rPr>
          <w:rFonts w:ascii="宋体" w:hAnsi="宋体"/>
          <w:b/>
          <w:color w:val="000000"/>
          <w:spacing w:val="10"/>
          <w:kern w:val="28"/>
          <w:sz w:val="24"/>
        </w:rPr>
      </w:pPr>
    </w:p>
    <w:p>
      <w:pPr>
        <w:pStyle w:val="2"/>
        <w:rPr>
          <w:rFonts w:ascii="宋体" w:hAnsi="宋体"/>
          <w:b/>
          <w:color w:val="000000"/>
          <w:spacing w:val="10"/>
          <w:kern w:val="28"/>
          <w:sz w:val="24"/>
        </w:rPr>
      </w:pPr>
    </w:p>
    <w:p>
      <w:pPr>
        <w:rPr>
          <w:rFonts w:ascii="宋体" w:hAnsi="宋体"/>
          <w:b/>
          <w:color w:val="000000"/>
          <w:spacing w:val="10"/>
          <w:kern w:val="28"/>
          <w:sz w:val="24"/>
        </w:r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224"/>
        <w:gridCol w:w="2712"/>
        <w:gridCol w:w="831"/>
        <w:gridCol w:w="822"/>
        <w:gridCol w:w="1207"/>
        <w:gridCol w:w="1181"/>
        <w:gridCol w:w="698"/>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茶祖路道路建设工程沥青、水稳采购清单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56"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81"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控制价（含税）</w:t>
            </w:r>
          </w:p>
        </w:tc>
        <w:tc>
          <w:tcPr>
            <w:tcW w:w="386" w:type="pct"/>
            <w:gridSpan w:val="2"/>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单价</w:t>
            </w: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4cm 厚AC-13C改性沥青混凝土</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1.沥青品种:采用SBS改性沥青AC-13C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2.填料:满足设计要求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3.外加剂:满足设计要求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4.厚度:4cm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5.运距:含场内外半成品运输费用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6.其他:满足规范及设计要求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7.成品或半成品综合考虑，是否设置热拌场投标人自行考虑，热拌场摊销费用已含单价中。</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52</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130624</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6cm 厚AC-20C中粒式沥青混凝土</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1.沥青品种:中粒式沥青混凝土AC-20C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2.填料:满足设计要求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3.外加剂:满足设计要求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4.厚度:5cm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5.成品或半成品综合考虑，是否设置热拌场投标人自行考虑，热拌场摊销费用已含单价中。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6.运距:成品或半成品运输费用投标人自行考虑</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64</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160768</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0.7cm ES-2改性乳化沥青厚稀浆封层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1.材料品种 ES-2改性乳化沥青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 0.7cm</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15072</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5.5%水泥稳定级配碎石基层厚20cm</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1.厚度：20cm厚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2.水泥含量：5.5%水泥稳定碎石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3.石料、规格：满足设计及施工验收规范要求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4.密实度：满足设计及施工验收规范要求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5.表面砂浆抹底，涂刷沥青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6.养生：符合相关规范要求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7.运距:投标人综合考虑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8.其他：满足规范要求</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2574.8</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76</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195684.8</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4.0%水泥稳定级配碎石底基层厚20cm</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1.厚度：20cm厚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2.水泥含量：4%水泥稳定碎石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3.石料、规格：满足设计及施工验收规范要求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4.密实度：满足设计及施工验收规范要求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5.表面砂浆抹底，涂刷沥青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6.养生：符合相关规范要求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7.运距:投标人综合考虑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8.其他：满足规范要求</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2637.6</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76</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200457.6</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税率：</w:t>
            </w:r>
            <w:r>
              <w:rPr>
                <w:rFonts w:hint="eastAsia" w:ascii="等线" w:hAnsi="等线" w:eastAsia="等线" w:cs="等线"/>
                <w:i w:val="0"/>
                <w:iCs w:val="0"/>
                <w:color w:val="000000"/>
                <w:kern w:val="0"/>
                <w:sz w:val="22"/>
                <w:szCs w:val="2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含税总价（元）：</w:t>
            </w:r>
            <w:r>
              <w:rPr>
                <w:rFonts w:hint="eastAsia" w:ascii="等线" w:hAnsi="等线" w:eastAsia="等线" w:cs="等线"/>
                <w:i w:val="0"/>
                <w:iCs w:val="0"/>
                <w:color w:val="000000"/>
                <w:kern w:val="0"/>
                <w:sz w:val="22"/>
                <w:szCs w:val="2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备注： 单价已包括材料费、铺装费、安全文明实施费用、运输费、上下车费、管理费、利润、税金、风险以及乙方因供应该物资应缴纳的一切税费等全部费用，单价在整个供货期内均不调整</w:t>
            </w:r>
          </w:p>
        </w:tc>
      </w:tr>
    </w:tbl>
    <w:p>
      <w:pPr>
        <w:pStyle w:val="2"/>
        <w:sectPr>
          <w:headerReference r:id="rId3" w:type="default"/>
          <w:footerReference r:id="rId4" w:type="default"/>
          <w:pgSz w:w="11850" w:h="16783"/>
          <w:pgMar w:top="1200" w:right="960" w:bottom="1300" w:left="1080" w:header="0" w:footer="1115" w:gutter="0"/>
          <w:cols w:space="720" w:num="1"/>
        </w:sect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w:t>
      </w:r>
      <w:r>
        <w:rPr>
          <w:rFonts w:hint="eastAsia" w:ascii="宋体" w:hAnsi="宋体" w:cs="宋体"/>
          <w:b/>
          <w:bCs/>
          <w:sz w:val="24"/>
        </w:rPr>
        <w:t>授权委托</w:t>
      </w:r>
      <w:r>
        <w:rPr>
          <w:rFonts w:hint="eastAsia" w:ascii="宋体" w:hAnsi="宋体" w:cs="宋体"/>
          <w:b/>
          <w:bCs/>
          <w:sz w:val="24"/>
          <w:lang w:val="en-US" w:eastAsia="zh-CN"/>
        </w:rPr>
        <w:t>代理</w:t>
      </w:r>
      <w:r>
        <w:rPr>
          <w:rFonts w:hint="eastAsia" w:ascii="宋体" w:hAnsi="宋体" w:cs="宋体"/>
          <w:b/>
          <w:bCs/>
          <w:sz w:val="24"/>
        </w:rPr>
        <w:t>人</w:t>
      </w:r>
      <w:r>
        <w:rPr>
          <w:rFonts w:hint="eastAsia" w:ascii="宋体" w:hAnsi="宋体" w:cs="宋体"/>
          <w:b/>
          <w:bCs/>
          <w:sz w:val="24"/>
          <w:lang w:val="en-US" w:eastAsia="zh-CN"/>
        </w:rPr>
        <w:t>近3个月连续缴纳的社保证明。4、营业执照5、资质证书（如有要求）。6、</w:t>
      </w:r>
      <w:r>
        <w:rPr>
          <w:rFonts w:hint="eastAsia" w:ascii="宋体" w:hAnsi="宋体" w:eastAsia="宋体" w:cs="宋体"/>
          <w:b/>
          <w:bCs/>
          <w:sz w:val="24"/>
        </w:rPr>
        <w:t>开户许可证或基本存款账户信息</w:t>
      </w:r>
      <w:r>
        <w:rPr>
          <w:rFonts w:hint="eastAsia" w:ascii="宋体" w:hAnsi="宋体" w:cs="宋体"/>
          <w:b/>
          <w:bCs/>
          <w:sz w:val="24"/>
          <w:lang w:eastAsia="zh-CN"/>
        </w:rPr>
        <w:t>。</w:t>
      </w:r>
      <w:r>
        <w:rPr>
          <w:rFonts w:hint="eastAsia" w:ascii="宋体" w:hAnsi="宋体" w:cs="宋体"/>
          <w:b/>
          <w:bCs/>
          <w:sz w:val="24"/>
          <w:lang w:val="en-US" w:eastAsia="zh-CN"/>
        </w:rPr>
        <w:t>7、安全生产许可证，上述资料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000252"/>
      <w:bookmarkStart w:id="44" w:name="_Toc132111901"/>
      <w:bookmarkStart w:id="45" w:name="_Toc132523740"/>
      <w:bookmarkStart w:id="46" w:name="_Toc132265253"/>
      <w:bookmarkStart w:id="47" w:name="_Toc132523469"/>
      <w:bookmarkStart w:id="48" w:name="_Toc282613286"/>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4953396"/>
      <w:bookmarkStart w:id="50" w:name="_Toc152748104"/>
      <w:bookmarkStart w:id="51" w:name="_Toc156059747"/>
      <w:bookmarkStart w:id="52" w:name="_Toc138581133"/>
      <w:bookmarkStart w:id="53" w:name="_Toc138581214"/>
      <w:bookmarkStart w:id="54" w:name="_Toc282613287"/>
      <w:bookmarkStart w:id="55" w:name="_Toc132111900"/>
      <w:bookmarkStart w:id="56" w:name="_Toc132523468"/>
      <w:bookmarkStart w:id="57" w:name="_Toc132523739"/>
      <w:bookmarkStart w:id="58" w:name="_Toc131305916"/>
      <w:bookmarkStart w:id="59" w:name="_Toc132265252"/>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rPr>
        <w:t>雅安市市政建设工程有限公司</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bookmarkEnd w:id="49"/>
    <w:bookmarkEnd w:id="50"/>
    <w:bookmarkEnd w:id="51"/>
    <w:bookmarkEnd w:id="52"/>
    <w:bookmarkEnd w:id="53"/>
    <w:bookmarkEnd w:id="54"/>
    <w:p>
      <w:pPr>
        <w:pStyle w:val="8"/>
        <w:ind w:left="0" w:leftChars="0" w:firstLine="0" w:firstLineChars="0"/>
        <w:rPr>
          <w:rFonts w:hint="default"/>
          <w:lang w:val="en-US" w:eastAsia="zh-CN"/>
        </w:rPr>
        <w:sectPr>
          <w:pgSz w:w="11850" w:h="16783"/>
          <w:pgMar w:top="1200" w:right="960" w:bottom="1300" w:left="1080" w:header="0" w:footer="1115" w:gutter="0"/>
          <w:cols w:space="720" w:num="1"/>
        </w:sectPr>
      </w:pPr>
      <w:bookmarkStart w:id="60" w:name="_Toc172597907"/>
      <w:bookmarkStart w:id="61" w:name="_Toc181501546"/>
      <w:bookmarkStart w:id="62" w:name="_Toc259086672"/>
      <w:bookmarkStart w:id="63" w:name="_Toc206124293"/>
      <w:bookmarkStart w:id="64" w:name="_Toc282613288"/>
      <w:bookmarkStart w:id="65" w:name="_Toc156059748"/>
      <w:bookmarkStart w:id="66" w:name="_Toc279575844"/>
    </w:p>
    <w:p>
      <w:pPr>
        <w:rPr>
          <w:rFonts w:hint="default"/>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磋商单位</w:t>
      </w:r>
      <w:r>
        <w:rPr>
          <w:rFonts w:hint="eastAsia" w:ascii="宋体" w:hAnsi="宋体"/>
          <w:b/>
          <w:bCs/>
          <w:color w:val="000000"/>
          <w:sz w:val="32"/>
          <w:szCs w:val="32"/>
          <w:lang w:eastAsia="zh-CN"/>
        </w:rPr>
        <w:t>认为需要提交的其他文件</w:t>
      </w:r>
    </w:p>
    <w:p>
      <w:pPr>
        <w:spacing w:line="240" w:lineRule="exact"/>
        <w:jc w:val="center"/>
        <w:outlineLvl w:val="1"/>
        <w:rPr>
          <w:rFonts w:ascii="宋体" w:hAnsi="宋体"/>
          <w:bCs/>
          <w:color w:val="000000"/>
          <w:szCs w:val="21"/>
        </w:rPr>
      </w:pPr>
      <w:r>
        <w:rPr>
          <w:rFonts w:hint="eastAsia"/>
          <w:color w:val="FF0000"/>
          <w:lang w:eastAsia="zh-CN"/>
        </w:rPr>
        <w:t>（格式自拟并盖章，并装订入谈判磋商文件中）</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jc w:val="left"/>
        <w:rPr>
          <w:rFonts w:hint="eastAsia" w:ascii="宋体" w:hAnsi="宋体"/>
          <w:snapToGrid w:val="0"/>
          <w:kern w:val="0"/>
          <w:sz w:val="24"/>
          <w:u w:val="single"/>
        </w:rPr>
      </w:pPr>
      <w:r>
        <w:rPr>
          <w:rFonts w:hint="eastAsia" w:ascii="宋体" w:hAnsi="宋体"/>
          <w:snapToGrid w:val="0"/>
          <w:kern w:val="0"/>
          <w:sz w:val="24"/>
          <w:u w:val="single"/>
        </w:rPr>
        <w:t>雅安市市政建设工程有限公司：</w:t>
      </w:r>
    </w:p>
    <w:p>
      <w:pPr>
        <w:pStyle w:val="2"/>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eastAsia="宋体" w:cs="宋体"/>
          <w:bCs/>
          <w:color w:val="000000"/>
          <w:sz w:val="24"/>
          <w:szCs w:val="24"/>
          <w:u w:val="single"/>
          <w:lang w:val="en-US" w:eastAsia="zh-CN"/>
        </w:rPr>
        <w:t>茶祖路道路建设工程沥青、水稳采购</w:t>
      </w:r>
      <w:r>
        <w:rPr>
          <w:rFonts w:hint="eastAsia" w:ascii="黑体" w:hAnsi="黑体" w:eastAsia="黑体"/>
          <w:bCs/>
          <w:color w:val="000000"/>
          <w:sz w:val="24"/>
          <w:szCs w:val="24"/>
          <w:u w:val="single"/>
        </w:rPr>
        <w:t xml:space="preserve"> </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auto"/>
          <w:kern w:val="0"/>
          <w:sz w:val="24"/>
          <w:u w:val="single"/>
          <w:lang w:val="en-US" w:eastAsia="zh-CN"/>
        </w:rPr>
        <w:t>3</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395070"/>
    <w:rsid w:val="01521C8D"/>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A4476B"/>
    <w:rsid w:val="02F835AD"/>
    <w:rsid w:val="03290669"/>
    <w:rsid w:val="032C6E08"/>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0275A"/>
    <w:rsid w:val="0439766E"/>
    <w:rsid w:val="044D78B8"/>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0D6D82"/>
    <w:rsid w:val="07133C6D"/>
    <w:rsid w:val="072E6EA1"/>
    <w:rsid w:val="07322345"/>
    <w:rsid w:val="074832E7"/>
    <w:rsid w:val="0769493D"/>
    <w:rsid w:val="076B407C"/>
    <w:rsid w:val="07762B7A"/>
    <w:rsid w:val="079A613C"/>
    <w:rsid w:val="07E15B19"/>
    <w:rsid w:val="0804178C"/>
    <w:rsid w:val="08282DA9"/>
    <w:rsid w:val="08286B2B"/>
    <w:rsid w:val="085E716A"/>
    <w:rsid w:val="089C585C"/>
    <w:rsid w:val="08AB1759"/>
    <w:rsid w:val="08BE777C"/>
    <w:rsid w:val="08D26363"/>
    <w:rsid w:val="08E753B1"/>
    <w:rsid w:val="08EE4992"/>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3A5C6C"/>
    <w:rsid w:val="0B444D3D"/>
    <w:rsid w:val="0B621F3B"/>
    <w:rsid w:val="0B9D050C"/>
    <w:rsid w:val="0B9D4457"/>
    <w:rsid w:val="0BA650B0"/>
    <w:rsid w:val="0BB121B4"/>
    <w:rsid w:val="0BB1315C"/>
    <w:rsid w:val="0BB511B9"/>
    <w:rsid w:val="0BE365DC"/>
    <w:rsid w:val="0BF3141F"/>
    <w:rsid w:val="0BF32787"/>
    <w:rsid w:val="0C117D07"/>
    <w:rsid w:val="0C210BDA"/>
    <w:rsid w:val="0C4F1A11"/>
    <w:rsid w:val="0C7E602C"/>
    <w:rsid w:val="0C900FEB"/>
    <w:rsid w:val="0CB66A21"/>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3552B"/>
    <w:rsid w:val="0DC43F13"/>
    <w:rsid w:val="0DD2027D"/>
    <w:rsid w:val="0DD902BA"/>
    <w:rsid w:val="0DEC18D0"/>
    <w:rsid w:val="0E067CCE"/>
    <w:rsid w:val="0E0762A9"/>
    <w:rsid w:val="0E3C5D64"/>
    <w:rsid w:val="0E455054"/>
    <w:rsid w:val="0E5352D5"/>
    <w:rsid w:val="0E7C266A"/>
    <w:rsid w:val="0E8D07A9"/>
    <w:rsid w:val="0E947DC3"/>
    <w:rsid w:val="0EB52D38"/>
    <w:rsid w:val="0EB65F51"/>
    <w:rsid w:val="0EC76693"/>
    <w:rsid w:val="0EC817E1"/>
    <w:rsid w:val="0F07712B"/>
    <w:rsid w:val="0F2E3683"/>
    <w:rsid w:val="0F474DFC"/>
    <w:rsid w:val="0F4B48EC"/>
    <w:rsid w:val="0F6C4277"/>
    <w:rsid w:val="0F7863A6"/>
    <w:rsid w:val="0F83104D"/>
    <w:rsid w:val="0F8A1D8A"/>
    <w:rsid w:val="0F910CCD"/>
    <w:rsid w:val="0F983EBF"/>
    <w:rsid w:val="0FA22032"/>
    <w:rsid w:val="0FA903EF"/>
    <w:rsid w:val="0FBC4EDC"/>
    <w:rsid w:val="0FC2269E"/>
    <w:rsid w:val="0FCF7EC5"/>
    <w:rsid w:val="0FD50659"/>
    <w:rsid w:val="0FD629AB"/>
    <w:rsid w:val="1001144E"/>
    <w:rsid w:val="10152C44"/>
    <w:rsid w:val="10217356"/>
    <w:rsid w:val="10245451"/>
    <w:rsid w:val="10285F85"/>
    <w:rsid w:val="103E7FAD"/>
    <w:rsid w:val="10455972"/>
    <w:rsid w:val="10521CAA"/>
    <w:rsid w:val="105B0B5E"/>
    <w:rsid w:val="1099323E"/>
    <w:rsid w:val="10B30102"/>
    <w:rsid w:val="10BE4C49"/>
    <w:rsid w:val="10CB4A9D"/>
    <w:rsid w:val="10D73F5D"/>
    <w:rsid w:val="10F25766"/>
    <w:rsid w:val="113C2384"/>
    <w:rsid w:val="11421D1E"/>
    <w:rsid w:val="11456C75"/>
    <w:rsid w:val="1156428F"/>
    <w:rsid w:val="11A81C48"/>
    <w:rsid w:val="11B7382C"/>
    <w:rsid w:val="11D54941"/>
    <w:rsid w:val="1219212E"/>
    <w:rsid w:val="12463148"/>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A2A2B"/>
    <w:rsid w:val="14FC08FE"/>
    <w:rsid w:val="1500256E"/>
    <w:rsid w:val="150704CF"/>
    <w:rsid w:val="15095BF5"/>
    <w:rsid w:val="15101262"/>
    <w:rsid w:val="151D6E32"/>
    <w:rsid w:val="152028A5"/>
    <w:rsid w:val="152C0A51"/>
    <w:rsid w:val="152E2E17"/>
    <w:rsid w:val="15337620"/>
    <w:rsid w:val="1548367B"/>
    <w:rsid w:val="154D47EE"/>
    <w:rsid w:val="15583277"/>
    <w:rsid w:val="155E2E9F"/>
    <w:rsid w:val="15610299"/>
    <w:rsid w:val="156C736A"/>
    <w:rsid w:val="15763D45"/>
    <w:rsid w:val="15997A33"/>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621A1"/>
    <w:rsid w:val="167A1613"/>
    <w:rsid w:val="169D3553"/>
    <w:rsid w:val="16AE5760"/>
    <w:rsid w:val="16B07251"/>
    <w:rsid w:val="16C752A8"/>
    <w:rsid w:val="16D06931"/>
    <w:rsid w:val="16FF651C"/>
    <w:rsid w:val="171A02F5"/>
    <w:rsid w:val="172F4AF3"/>
    <w:rsid w:val="173A5933"/>
    <w:rsid w:val="175C00D1"/>
    <w:rsid w:val="175E0F34"/>
    <w:rsid w:val="176C18A3"/>
    <w:rsid w:val="1778280A"/>
    <w:rsid w:val="17885FB1"/>
    <w:rsid w:val="17991F6C"/>
    <w:rsid w:val="179A14F7"/>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A32195"/>
    <w:rsid w:val="18B74DA0"/>
    <w:rsid w:val="18B87314"/>
    <w:rsid w:val="18C15C1F"/>
    <w:rsid w:val="18C96881"/>
    <w:rsid w:val="18D12BC9"/>
    <w:rsid w:val="18D35CA5"/>
    <w:rsid w:val="18D825D4"/>
    <w:rsid w:val="18ED6A14"/>
    <w:rsid w:val="18F95ECA"/>
    <w:rsid w:val="191775ED"/>
    <w:rsid w:val="19241D0A"/>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511068"/>
    <w:rsid w:val="1C961970"/>
    <w:rsid w:val="1C980A44"/>
    <w:rsid w:val="1CAA0778"/>
    <w:rsid w:val="1CB44DC5"/>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7A1779"/>
    <w:rsid w:val="1E911346"/>
    <w:rsid w:val="1E9A7A77"/>
    <w:rsid w:val="1EBC3110"/>
    <w:rsid w:val="1EC024D4"/>
    <w:rsid w:val="1F0C1276"/>
    <w:rsid w:val="1F197693"/>
    <w:rsid w:val="1F3A13C5"/>
    <w:rsid w:val="1F446C62"/>
    <w:rsid w:val="1F547DD9"/>
    <w:rsid w:val="1F836894"/>
    <w:rsid w:val="1F8B4890"/>
    <w:rsid w:val="1FCF29CF"/>
    <w:rsid w:val="1FD75D28"/>
    <w:rsid w:val="1FD92287"/>
    <w:rsid w:val="1FF34966"/>
    <w:rsid w:val="204317FE"/>
    <w:rsid w:val="206C46C2"/>
    <w:rsid w:val="207F308B"/>
    <w:rsid w:val="20912EF0"/>
    <w:rsid w:val="20A1752D"/>
    <w:rsid w:val="20A2791F"/>
    <w:rsid w:val="20CF69F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0B1CB9"/>
    <w:rsid w:val="222636C8"/>
    <w:rsid w:val="223B3B34"/>
    <w:rsid w:val="224A0A33"/>
    <w:rsid w:val="22546C2A"/>
    <w:rsid w:val="22591B07"/>
    <w:rsid w:val="22715FC0"/>
    <w:rsid w:val="22966964"/>
    <w:rsid w:val="22A23500"/>
    <w:rsid w:val="22AA4154"/>
    <w:rsid w:val="22B91715"/>
    <w:rsid w:val="22CF718A"/>
    <w:rsid w:val="22FD7853"/>
    <w:rsid w:val="22FF6991"/>
    <w:rsid w:val="237F64BA"/>
    <w:rsid w:val="23830645"/>
    <w:rsid w:val="23924B19"/>
    <w:rsid w:val="23965C68"/>
    <w:rsid w:val="23A931AF"/>
    <w:rsid w:val="23BD5235"/>
    <w:rsid w:val="24162D1E"/>
    <w:rsid w:val="241C63FF"/>
    <w:rsid w:val="24286B52"/>
    <w:rsid w:val="242C2FB3"/>
    <w:rsid w:val="2432352D"/>
    <w:rsid w:val="24594827"/>
    <w:rsid w:val="24594F5D"/>
    <w:rsid w:val="247A681D"/>
    <w:rsid w:val="248875F1"/>
    <w:rsid w:val="24A94F26"/>
    <w:rsid w:val="24BD287C"/>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5FC3DF2"/>
    <w:rsid w:val="26102E7F"/>
    <w:rsid w:val="261530BC"/>
    <w:rsid w:val="263844E9"/>
    <w:rsid w:val="26386B09"/>
    <w:rsid w:val="26461511"/>
    <w:rsid w:val="26692E85"/>
    <w:rsid w:val="2680391F"/>
    <w:rsid w:val="268362C1"/>
    <w:rsid w:val="268E2BF3"/>
    <w:rsid w:val="26A42AB2"/>
    <w:rsid w:val="26BE379D"/>
    <w:rsid w:val="26C5121D"/>
    <w:rsid w:val="27005E46"/>
    <w:rsid w:val="270300B5"/>
    <w:rsid w:val="27092B0C"/>
    <w:rsid w:val="2712050B"/>
    <w:rsid w:val="271F5E70"/>
    <w:rsid w:val="27262EF3"/>
    <w:rsid w:val="272F14A1"/>
    <w:rsid w:val="27891438"/>
    <w:rsid w:val="27935C54"/>
    <w:rsid w:val="279462E5"/>
    <w:rsid w:val="27952750"/>
    <w:rsid w:val="27E86FB7"/>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373393"/>
    <w:rsid w:val="29427E6A"/>
    <w:rsid w:val="29552180"/>
    <w:rsid w:val="29553B36"/>
    <w:rsid w:val="295D104C"/>
    <w:rsid w:val="296D44B4"/>
    <w:rsid w:val="2984482A"/>
    <w:rsid w:val="29A415D2"/>
    <w:rsid w:val="29BD4B94"/>
    <w:rsid w:val="29BF61B9"/>
    <w:rsid w:val="29C94933"/>
    <w:rsid w:val="29CB06AB"/>
    <w:rsid w:val="29E4176D"/>
    <w:rsid w:val="29E72CC0"/>
    <w:rsid w:val="29F319B0"/>
    <w:rsid w:val="2A0C65CE"/>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9E3371"/>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CFE2B46"/>
    <w:rsid w:val="2D0E4D7C"/>
    <w:rsid w:val="2D2A393B"/>
    <w:rsid w:val="2DC24C42"/>
    <w:rsid w:val="2E0C4DEE"/>
    <w:rsid w:val="2E0F0485"/>
    <w:rsid w:val="2E24482E"/>
    <w:rsid w:val="2E2A3452"/>
    <w:rsid w:val="2E354D5E"/>
    <w:rsid w:val="2E360EE3"/>
    <w:rsid w:val="2E3E6BEA"/>
    <w:rsid w:val="2E5D531E"/>
    <w:rsid w:val="2E5E2F71"/>
    <w:rsid w:val="2E5F7614"/>
    <w:rsid w:val="2E666BF4"/>
    <w:rsid w:val="2E8B0409"/>
    <w:rsid w:val="2EA8720D"/>
    <w:rsid w:val="2EB060C2"/>
    <w:rsid w:val="2EB625C0"/>
    <w:rsid w:val="2EC14288"/>
    <w:rsid w:val="2ECB2E37"/>
    <w:rsid w:val="2F033315"/>
    <w:rsid w:val="2F0A315E"/>
    <w:rsid w:val="2F1523C9"/>
    <w:rsid w:val="2F4E25E2"/>
    <w:rsid w:val="2F4F58DB"/>
    <w:rsid w:val="2F523172"/>
    <w:rsid w:val="2F6D3FB3"/>
    <w:rsid w:val="2F765A2C"/>
    <w:rsid w:val="2F801E70"/>
    <w:rsid w:val="2F912AF9"/>
    <w:rsid w:val="2F967065"/>
    <w:rsid w:val="2FC07166"/>
    <w:rsid w:val="2FD8767E"/>
    <w:rsid w:val="2FF13BF2"/>
    <w:rsid w:val="2FFB15BE"/>
    <w:rsid w:val="301B3A0F"/>
    <w:rsid w:val="303E65DF"/>
    <w:rsid w:val="304E3F90"/>
    <w:rsid w:val="30851700"/>
    <w:rsid w:val="30917156"/>
    <w:rsid w:val="30A25B3E"/>
    <w:rsid w:val="30A658DE"/>
    <w:rsid w:val="30C9346B"/>
    <w:rsid w:val="30D50061"/>
    <w:rsid w:val="30D77936"/>
    <w:rsid w:val="30D84B3B"/>
    <w:rsid w:val="30E402A4"/>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832573"/>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08741D"/>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183F0F"/>
    <w:rsid w:val="371D08F4"/>
    <w:rsid w:val="374B51BB"/>
    <w:rsid w:val="37521951"/>
    <w:rsid w:val="375810A4"/>
    <w:rsid w:val="378123A9"/>
    <w:rsid w:val="37D52119"/>
    <w:rsid w:val="37F4701F"/>
    <w:rsid w:val="37F60FE9"/>
    <w:rsid w:val="38144E74"/>
    <w:rsid w:val="38241593"/>
    <w:rsid w:val="3839525C"/>
    <w:rsid w:val="383B4C4E"/>
    <w:rsid w:val="385C2E16"/>
    <w:rsid w:val="3885411B"/>
    <w:rsid w:val="3895212F"/>
    <w:rsid w:val="38AC3CAE"/>
    <w:rsid w:val="38D17360"/>
    <w:rsid w:val="38F31085"/>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A3DC8"/>
    <w:rsid w:val="3D5C114E"/>
    <w:rsid w:val="3D8F1598"/>
    <w:rsid w:val="3DBC560E"/>
    <w:rsid w:val="3DCE3E6E"/>
    <w:rsid w:val="3DE25B6C"/>
    <w:rsid w:val="3DED69FA"/>
    <w:rsid w:val="3DFB257E"/>
    <w:rsid w:val="3E015FF2"/>
    <w:rsid w:val="3E1B0B41"/>
    <w:rsid w:val="3E36436C"/>
    <w:rsid w:val="3E5B14F2"/>
    <w:rsid w:val="3E8B071C"/>
    <w:rsid w:val="3EA62D5F"/>
    <w:rsid w:val="3EA66B99"/>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814E0"/>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25310"/>
    <w:rsid w:val="4469669F"/>
    <w:rsid w:val="44700067"/>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DF7A2D"/>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541414"/>
    <w:rsid w:val="48AD552D"/>
    <w:rsid w:val="48EB383A"/>
    <w:rsid w:val="48EB5DC8"/>
    <w:rsid w:val="491E3EA4"/>
    <w:rsid w:val="49457EDE"/>
    <w:rsid w:val="495A41E3"/>
    <w:rsid w:val="4977360C"/>
    <w:rsid w:val="498745BC"/>
    <w:rsid w:val="4989766D"/>
    <w:rsid w:val="49A95790"/>
    <w:rsid w:val="49A96267"/>
    <w:rsid w:val="49AB5B8A"/>
    <w:rsid w:val="49E60792"/>
    <w:rsid w:val="49E876C2"/>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73E0C"/>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413E5"/>
    <w:rsid w:val="4D3742BF"/>
    <w:rsid w:val="4D3F2617"/>
    <w:rsid w:val="4D510618"/>
    <w:rsid w:val="4D6A44E4"/>
    <w:rsid w:val="4D891B60"/>
    <w:rsid w:val="4D91204F"/>
    <w:rsid w:val="4DA3005F"/>
    <w:rsid w:val="4DAF797A"/>
    <w:rsid w:val="4DB4600D"/>
    <w:rsid w:val="4DB51F05"/>
    <w:rsid w:val="4DE4148C"/>
    <w:rsid w:val="4E143161"/>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79679B"/>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D6E04"/>
    <w:rsid w:val="54091C4C"/>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56612"/>
    <w:rsid w:val="553559F0"/>
    <w:rsid w:val="55392049"/>
    <w:rsid w:val="55481803"/>
    <w:rsid w:val="554B4291"/>
    <w:rsid w:val="554D5B69"/>
    <w:rsid w:val="55874D63"/>
    <w:rsid w:val="558875CA"/>
    <w:rsid w:val="55911037"/>
    <w:rsid w:val="55C13D96"/>
    <w:rsid w:val="55C20305"/>
    <w:rsid w:val="55CE4D8F"/>
    <w:rsid w:val="55D21A78"/>
    <w:rsid w:val="55F34962"/>
    <w:rsid w:val="562801B3"/>
    <w:rsid w:val="56366AA6"/>
    <w:rsid w:val="5659148E"/>
    <w:rsid w:val="565A678F"/>
    <w:rsid w:val="56635F38"/>
    <w:rsid w:val="56763C45"/>
    <w:rsid w:val="56A67B4E"/>
    <w:rsid w:val="56B22127"/>
    <w:rsid w:val="56B7773E"/>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B33AF1"/>
    <w:rsid w:val="5AF947C9"/>
    <w:rsid w:val="5B033E4E"/>
    <w:rsid w:val="5B0942E0"/>
    <w:rsid w:val="5B1433B1"/>
    <w:rsid w:val="5B392E17"/>
    <w:rsid w:val="5B6A2FD1"/>
    <w:rsid w:val="5B6D1CB9"/>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CE3876"/>
    <w:rsid w:val="5ED74E21"/>
    <w:rsid w:val="5EF22AA6"/>
    <w:rsid w:val="5EF55A13"/>
    <w:rsid w:val="5F122BCF"/>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63865"/>
    <w:rsid w:val="60FB5A49"/>
    <w:rsid w:val="6114396A"/>
    <w:rsid w:val="612A75F8"/>
    <w:rsid w:val="613F6CAD"/>
    <w:rsid w:val="614D13CA"/>
    <w:rsid w:val="61665FE8"/>
    <w:rsid w:val="61673A18"/>
    <w:rsid w:val="616E30EF"/>
    <w:rsid w:val="618515D7"/>
    <w:rsid w:val="618C1687"/>
    <w:rsid w:val="61FA4982"/>
    <w:rsid w:val="62195750"/>
    <w:rsid w:val="621B5A74"/>
    <w:rsid w:val="621E721A"/>
    <w:rsid w:val="621F43E9"/>
    <w:rsid w:val="622C4A2B"/>
    <w:rsid w:val="623F6E07"/>
    <w:rsid w:val="62514645"/>
    <w:rsid w:val="626C37A6"/>
    <w:rsid w:val="627C282E"/>
    <w:rsid w:val="628726BA"/>
    <w:rsid w:val="62994EC3"/>
    <w:rsid w:val="62A728E8"/>
    <w:rsid w:val="631F190C"/>
    <w:rsid w:val="633345F0"/>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136F"/>
    <w:rsid w:val="6ABC4D56"/>
    <w:rsid w:val="6ADC731B"/>
    <w:rsid w:val="6AEF52A0"/>
    <w:rsid w:val="6B0A1B87"/>
    <w:rsid w:val="6B1D638A"/>
    <w:rsid w:val="6B282560"/>
    <w:rsid w:val="6B3C25D5"/>
    <w:rsid w:val="6B4C44A1"/>
    <w:rsid w:val="6B4D1FC7"/>
    <w:rsid w:val="6B5177CD"/>
    <w:rsid w:val="6B640A7F"/>
    <w:rsid w:val="6B644703"/>
    <w:rsid w:val="6B767E50"/>
    <w:rsid w:val="6BA64508"/>
    <w:rsid w:val="6BCF505A"/>
    <w:rsid w:val="6BE54E4B"/>
    <w:rsid w:val="6BEE37AA"/>
    <w:rsid w:val="6BF17E14"/>
    <w:rsid w:val="6BF84629"/>
    <w:rsid w:val="6C474DEF"/>
    <w:rsid w:val="6C7041BF"/>
    <w:rsid w:val="6C735A5D"/>
    <w:rsid w:val="6C8E0AE9"/>
    <w:rsid w:val="6CAB344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7145C"/>
    <w:rsid w:val="6DFA30A9"/>
    <w:rsid w:val="6E2A1519"/>
    <w:rsid w:val="6E3B1ADD"/>
    <w:rsid w:val="6E411DD3"/>
    <w:rsid w:val="6E485B1B"/>
    <w:rsid w:val="6E693BB6"/>
    <w:rsid w:val="6E8B6543"/>
    <w:rsid w:val="6EA3168F"/>
    <w:rsid w:val="6EC54025"/>
    <w:rsid w:val="6EEA46FD"/>
    <w:rsid w:val="6EF2535F"/>
    <w:rsid w:val="6F235B2D"/>
    <w:rsid w:val="6F3E05A4"/>
    <w:rsid w:val="6F4D07E7"/>
    <w:rsid w:val="6F7432CA"/>
    <w:rsid w:val="6F7B35A7"/>
    <w:rsid w:val="6F896638"/>
    <w:rsid w:val="6F9E54E7"/>
    <w:rsid w:val="6FAF3250"/>
    <w:rsid w:val="6FC34F4E"/>
    <w:rsid w:val="6FD131C7"/>
    <w:rsid w:val="6FE0340A"/>
    <w:rsid w:val="70046980"/>
    <w:rsid w:val="70377F1D"/>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C43A33"/>
    <w:rsid w:val="71E52F59"/>
    <w:rsid w:val="71F7151E"/>
    <w:rsid w:val="72007D93"/>
    <w:rsid w:val="722E2B52"/>
    <w:rsid w:val="722F4B11"/>
    <w:rsid w:val="72305F43"/>
    <w:rsid w:val="72380234"/>
    <w:rsid w:val="7239207C"/>
    <w:rsid w:val="72395AB0"/>
    <w:rsid w:val="72501421"/>
    <w:rsid w:val="72565C05"/>
    <w:rsid w:val="726C3DB6"/>
    <w:rsid w:val="72930C07"/>
    <w:rsid w:val="72976FB9"/>
    <w:rsid w:val="729E2959"/>
    <w:rsid w:val="72AF40AE"/>
    <w:rsid w:val="72BF02A1"/>
    <w:rsid w:val="72C443A2"/>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6086B15"/>
    <w:rsid w:val="761D53B8"/>
    <w:rsid w:val="76454FEF"/>
    <w:rsid w:val="764C62A0"/>
    <w:rsid w:val="76687F58"/>
    <w:rsid w:val="769136B0"/>
    <w:rsid w:val="76C70E7F"/>
    <w:rsid w:val="7715608F"/>
    <w:rsid w:val="77475DA3"/>
    <w:rsid w:val="775A7492"/>
    <w:rsid w:val="776A0E44"/>
    <w:rsid w:val="778D1AF5"/>
    <w:rsid w:val="77A57E62"/>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183C75"/>
    <w:rsid w:val="7B2344C7"/>
    <w:rsid w:val="7B2A40D3"/>
    <w:rsid w:val="7B2E3D9A"/>
    <w:rsid w:val="7B452CBB"/>
    <w:rsid w:val="7B590514"/>
    <w:rsid w:val="7B6E09DC"/>
    <w:rsid w:val="7B896189"/>
    <w:rsid w:val="7BA35E64"/>
    <w:rsid w:val="7BA71FEA"/>
    <w:rsid w:val="7BE350AF"/>
    <w:rsid w:val="7BF33301"/>
    <w:rsid w:val="7C0D0C4F"/>
    <w:rsid w:val="7C2E6D9E"/>
    <w:rsid w:val="7C303120"/>
    <w:rsid w:val="7C313DB4"/>
    <w:rsid w:val="7C5A2796"/>
    <w:rsid w:val="7C605FFE"/>
    <w:rsid w:val="7C873C6D"/>
    <w:rsid w:val="7C9E7ABE"/>
    <w:rsid w:val="7CCC7A15"/>
    <w:rsid w:val="7CD12A58"/>
    <w:rsid w:val="7CD97B5E"/>
    <w:rsid w:val="7CF93D5D"/>
    <w:rsid w:val="7D0E5A5A"/>
    <w:rsid w:val="7D2C7D2F"/>
    <w:rsid w:val="7D56670D"/>
    <w:rsid w:val="7D637428"/>
    <w:rsid w:val="7D724D60"/>
    <w:rsid w:val="7DAE0FEB"/>
    <w:rsid w:val="7DE22A43"/>
    <w:rsid w:val="7DE95B7F"/>
    <w:rsid w:val="7DF4728A"/>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7"/>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9290</Words>
  <Characters>9751</Characters>
  <Lines>174</Lines>
  <Paragraphs>49</Paragraphs>
  <TotalTime>40</TotalTime>
  <ScaleCrop>false</ScaleCrop>
  <LinksUpToDate>false</LinksUpToDate>
  <CharactersWithSpaces>22386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羽翼渐丰</cp:lastModifiedBy>
  <cp:lastPrinted>2022-09-22T08:48:00Z</cp:lastPrinted>
  <dcterms:modified xsi:type="dcterms:W3CDTF">2023-06-25T07:55:45Z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0D1D766A9C6B410C932C4C855DB0026D_13</vt:lpwstr>
  </property>
</Properties>
</file>