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auto"/>
          <w:sz w:val="44"/>
          <w:szCs w:val="18"/>
        </w:rPr>
      </w:pPr>
    </w:p>
    <w:p>
      <w:pPr>
        <w:jc w:val="center"/>
        <w:rPr>
          <w:rFonts w:ascii="方正小标宋简体" w:hAnsi="方正小标宋简体" w:eastAsia="方正小标宋简体" w:cs="方正小标宋简体"/>
          <w:color w:val="auto"/>
          <w:sz w:val="44"/>
          <w:szCs w:val="18"/>
        </w:rPr>
      </w:pPr>
    </w:p>
    <w:p>
      <w:pPr>
        <w:jc w:val="center"/>
        <w:rPr>
          <w:rFonts w:ascii="方正小标宋简体" w:hAnsi="方正小标宋简体" w:eastAsia="方正小标宋简体" w:cs="方正小标宋简体"/>
          <w:color w:val="auto"/>
          <w:sz w:val="44"/>
          <w:szCs w:val="18"/>
        </w:rPr>
      </w:pPr>
    </w:p>
    <w:p>
      <w:pPr>
        <w:jc w:val="center"/>
        <w:rPr>
          <w:rFonts w:hint="eastAsia" w:ascii="宋体" w:hAnsi="宋体" w:eastAsia="宋体" w:cs="Times New Roman"/>
          <w:b/>
          <w:color w:val="auto"/>
          <w:sz w:val="72"/>
          <w:lang w:eastAsia="zh-CN"/>
        </w:rPr>
      </w:pPr>
      <w:r>
        <w:rPr>
          <w:rFonts w:hint="eastAsia" w:ascii="宋体" w:hAnsi="宋体" w:eastAsia="宋体" w:cs="Times New Roman"/>
          <w:b/>
          <w:color w:val="auto"/>
          <w:sz w:val="72"/>
          <w:lang w:val="en-US" w:eastAsia="zh-CN"/>
        </w:rPr>
        <w:t>大兴公租房</w:t>
      </w:r>
      <w:r>
        <w:rPr>
          <w:rFonts w:hint="eastAsia" w:ascii="宋体" w:hAnsi="宋体" w:eastAsia="宋体" w:cs="Times New Roman"/>
          <w:b/>
          <w:color w:val="auto"/>
          <w:sz w:val="72"/>
          <w:lang w:eastAsia="zh-CN"/>
        </w:rPr>
        <w:t>小区电梯维保</w:t>
      </w:r>
    </w:p>
    <w:p>
      <w:pPr>
        <w:jc w:val="center"/>
        <w:rPr>
          <w:rFonts w:hint="eastAsia" w:ascii="宋体" w:hAnsi="宋体"/>
          <w:b/>
          <w:color w:val="auto"/>
          <w:spacing w:val="78"/>
          <w:sz w:val="72"/>
        </w:rPr>
      </w:pPr>
      <w:r>
        <w:rPr>
          <w:rFonts w:hint="eastAsia" w:ascii="宋体" w:hAnsi="宋体" w:eastAsia="宋体" w:cs="Times New Roman"/>
          <w:b/>
          <w:color w:val="auto"/>
          <w:sz w:val="72"/>
          <w:lang w:eastAsia="zh-CN"/>
        </w:rPr>
        <w:t>服务</w:t>
      </w:r>
      <w:r>
        <w:rPr>
          <w:rFonts w:hint="eastAsia" w:ascii="宋体" w:hAnsi="宋体"/>
          <w:b/>
          <w:color w:val="auto"/>
          <w:sz w:val="72"/>
          <w:lang w:eastAsia="zh-CN"/>
        </w:rPr>
        <w:t>竞价</w:t>
      </w:r>
      <w:r>
        <w:rPr>
          <w:rFonts w:hint="eastAsia" w:ascii="宋体" w:hAnsi="宋体"/>
          <w:b/>
          <w:color w:val="auto"/>
          <w:sz w:val="72"/>
        </w:rPr>
        <w:t>函</w:t>
      </w:r>
    </w:p>
    <w:p>
      <w:pPr>
        <w:pStyle w:val="4"/>
        <w:tabs>
          <w:tab w:val="left" w:pos="2460"/>
        </w:tabs>
        <w:rPr>
          <w:rFonts w:ascii="宋体" w:hAnsi="宋体"/>
          <w:color w:val="auto"/>
          <w:sz w:val="72"/>
        </w:rPr>
      </w:pPr>
      <w:r>
        <w:rPr>
          <w:rFonts w:hint="eastAsia" w:ascii="宋体" w:hAnsi="宋体"/>
          <w:color w:val="auto"/>
          <w:sz w:val="72"/>
        </w:rPr>
        <w:tab/>
      </w:r>
    </w:p>
    <w:p>
      <w:pPr>
        <w:pStyle w:val="4"/>
        <w:rPr>
          <w:rFonts w:ascii="宋体" w:hAnsi="宋体"/>
          <w:color w:val="auto"/>
        </w:rPr>
      </w:pPr>
    </w:p>
    <w:p>
      <w:pPr>
        <w:pStyle w:val="4"/>
        <w:rPr>
          <w:rFonts w:ascii="宋体" w:hAnsi="宋体"/>
          <w:color w:val="auto"/>
        </w:rPr>
      </w:pPr>
    </w:p>
    <w:p>
      <w:pPr>
        <w:pStyle w:val="4"/>
        <w:rPr>
          <w:rFonts w:ascii="宋体" w:hAnsi="宋体"/>
          <w:color w:val="auto"/>
        </w:rPr>
      </w:pPr>
    </w:p>
    <w:p>
      <w:pPr>
        <w:spacing w:before="312" w:beforeLines="100" w:after="156" w:afterLines="50" w:line="380" w:lineRule="exact"/>
        <w:ind w:firstLine="1655" w:firstLineChars="460"/>
        <w:jc w:val="left"/>
        <w:rPr>
          <w:rFonts w:ascii="宋体" w:hAnsi="宋体"/>
          <w:bCs/>
          <w:color w:val="auto"/>
          <w:sz w:val="36"/>
          <w:szCs w:val="36"/>
        </w:rPr>
      </w:pPr>
    </w:p>
    <w:p>
      <w:pPr>
        <w:ind w:firstLine="360" w:firstLineChars="100"/>
        <w:rPr>
          <w:rFonts w:hint="eastAsia" w:ascii="黑体" w:hAnsi="黑体" w:eastAsia="黑体"/>
          <w:bCs/>
          <w:color w:val="auto"/>
          <w:sz w:val="36"/>
          <w:szCs w:val="36"/>
        </w:rPr>
      </w:pPr>
      <w:r>
        <w:rPr>
          <w:rFonts w:hint="eastAsia" w:ascii="黑体" w:hAnsi="黑体" w:eastAsia="黑体" w:cs="黑体"/>
          <w:bCs/>
          <w:color w:val="auto"/>
          <w:sz w:val="36"/>
          <w:szCs w:val="36"/>
        </w:rPr>
        <w:t>项目名称：</w:t>
      </w:r>
      <w:bookmarkStart w:id="0" w:name="SOA_borndate1"/>
      <w:r>
        <w:rPr>
          <w:rFonts w:hint="eastAsia" w:ascii="黑体" w:hAnsi="黑体" w:eastAsia="黑体"/>
          <w:bCs/>
          <w:color w:val="auto"/>
          <w:sz w:val="36"/>
          <w:szCs w:val="36"/>
        </w:rPr>
        <w:t>城投·</w:t>
      </w:r>
      <w:r>
        <w:rPr>
          <w:rFonts w:hint="eastAsia" w:ascii="黑体" w:hAnsi="黑体" w:eastAsia="黑体"/>
          <w:bCs/>
          <w:color w:val="auto"/>
          <w:sz w:val="36"/>
          <w:szCs w:val="36"/>
          <w:lang w:val="en-US" w:eastAsia="zh-CN"/>
        </w:rPr>
        <w:t>大兴公租房</w:t>
      </w:r>
      <w:r>
        <w:rPr>
          <w:rFonts w:hint="eastAsia" w:ascii="黑体" w:hAnsi="黑体" w:eastAsia="黑体"/>
          <w:bCs/>
          <w:color w:val="auto"/>
          <w:sz w:val="36"/>
          <w:szCs w:val="36"/>
        </w:rPr>
        <w:t>小区电梯维保服务项目</w:t>
      </w:r>
    </w:p>
    <w:p>
      <w:pPr>
        <w:ind w:firstLine="1080" w:firstLineChars="300"/>
        <w:rPr>
          <w:rFonts w:hint="eastAsia" w:ascii="黑体" w:hAnsi="黑体" w:eastAsia="黑体" w:cs="黑体"/>
          <w:bCs/>
          <w:color w:val="auto"/>
          <w:sz w:val="36"/>
          <w:szCs w:val="36"/>
          <w:lang w:val="en-US" w:eastAsia="zh-CN"/>
        </w:rPr>
      </w:pPr>
    </w:p>
    <w:p>
      <w:pPr>
        <w:ind w:firstLine="720" w:firstLineChars="200"/>
        <w:rPr>
          <w:rFonts w:hint="eastAsia" w:ascii="黑体" w:hAnsi="黑体" w:eastAsia="黑体" w:cs="黑体"/>
          <w:bCs/>
          <w:color w:val="auto"/>
          <w:sz w:val="36"/>
          <w:szCs w:val="36"/>
          <w:lang w:val="en-US" w:eastAsia="zh-CN"/>
        </w:rPr>
      </w:pPr>
    </w:p>
    <w:p>
      <w:pPr>
        <w:rPr>
          <w:rFonts w:hint="eastAsia" w:ascii="黑体" w:hAnsi="黑体" w:eastAsia="黑体" w:cs="黑体"/>
          <w:bCs/>
          <w:color w:val="auto"/>
          <w:sz w:val="36"/>
          <w:szCs w:val="36"/>
        </w:rPr>
      </w:pPr>
    </w:p>
    <w:bookmarkEnd w:id="0"/>
    <w:p>
      <w:pPr>
        <w:ind w:firstLine="1440" w:firstLineChars="400"/>
        <w:rPr>
          <w:rFonts w:hint="eastAsia" w:ascii="黑体" w:hAnsi="黑体" w:eastAsia="黑体" w:cs="黑体"/>
          <w:bCs/>
          <w:color w:val="auto"/>
          <w:sz w:val="36"/>
          <w:szCs w:val="36"/>
        </w:rPr>
      </w:pPr>
    </w:p>
    <w:p>
      <w:pPr>
        <w:ind w:left="2761" w:leftChars="1315" w:firstLine="360" w:firstLineChars="100"/>
        <w:rPr>
          <w:rFonts w:hint="eastAsia" w:ascii="黑体" w:hAnsi="黑体" w:eastAsia="黑体" w:cs="黑体"/>
          <w:bCs/>
          <w:color w:val="auto"/>
          <w:sz w:val="36"/>
          <w:szCs w:val="36"/>
        </w:rPr>
      </w:pPr>
    </w:p>
    <w:p>
      <w:pPr>
        <w:ind w:firstLine="2520" w:firstLineChars="700"/>
        <w:rPr>
          <w:rFonts w:hint="eastAsia" w:ascii="黑体" w:hAnsi="黑体" w:eastAsia="黑体" w:cs="黑体"/>
          <w:bCs/>
          <w:color w:val="auto"/>
          <w:sz w:val="36"/>
          <w:szCs w:val="36"/>
        </w:rPr>
      </w:pPr>
      <w:r>
        <w:rPr>
          <w:rFonts w:hint="eastAsia" w:ascii="黑体" w:hAnsi="黑体" w:eastAsia="黑体" w:cs="黑体"/>
          <w:bCs/>
          <w:color w:val="auto"/>
          <w:sz w:val="36"/>
          <w:szCs w:val="36"/>
        </w:rPr>
        <w:t>雅安城投物业服务有限公司</w:t>
      </w:r>
    </w:p>
    <w:p>
      <w:pPr>
        <w:ind w:firstLine="1620" w:firstLineChars="450"/>
        <w:rPr>
          <w:rFonts w:hint="eastAsia" w:ascii="黑体" w:hAnsi="黑体" w:eastAsia="黑体" w:cs="黑体"/>
          <w:bCs/>
          <w:color w:val="auto"/>
          <w:sz w:val="36"/>
          <w:szCs w:val="36"/>
        </w:rPr>
      </w:pPr>
    </w:p>
    <w:p>
      <w:pPr>
        <w:jc w:val="center"/>
        <w:rPr>
          <w:rFonts w:ascii="宋体" w:hAnsi="宋体"/>
          <w:bCs/>
          <w:caps/>
          <w:color w:val="auto"/>
          <w:sz w:val="24"/>
        </w:rPr>
        <w:sectPr>
          <w:headerReference r:id="rId5" w:type="first"/>
          <w:footerReference r:id="rId8" w:type="first"/>
          <w:headerReference r:id="rId3" w:type="default"/>
          <w:footerReference r:id="rId6" w:type="default"/>
          <w:headerReference r:id="rId4" w:type="even"/>
          <w:footerReference r:id="rId7" w:type="even"/>
          <w:pgSz w:w="11906" w:h="16838"/>
          <w:pgMar w:top="1332" w:right="1332" w:bottom="1332" w:left="1332" w:header="720" w:footer="720" w:gutter="0"/>
          <w:pgNumType w:fmt="decimal" w:start="1"/>
          <w:cols w:space="720" w:num="1"/>
          <w:titlePg/>
          <w:docGrid w:type="lines" w:linePitch="312" w:charSpace="0"/>
        </w:sectPr>
      </w:pPr>
      <w:r>
        <w:rPr>
          <w:rFonts w:hint="eastAsia" w:ascii="黑体" w:hAnsi="黑体" w:eastAsia="黑体" w:cs="黑体"/>
          <w:bCs/>
          <w:color w:val="auto"/>
          <w:sz w:val="36"/>
          <w:szCs w:val="36"/>
        </w:rPr>
        <w:t>202</w:t>
      </w:r>
      <w:r>
        <w:rPr>
          <w:rFonts w:hint="eastAsia" w:ascii="黑体" w:hAnsi="黑体" w:eastAsia="黑体" w:cs="黑体"/>
          <w:bCs/>
          <w:color w:val="auto"/>
          <w:sz w:val="36"/>
          <w:szCs w:val="36"/>
          <w:lang w:val="en-US" w:eastAsia="zh-CN"/>
        </w:rPr>
        <w:t>3</w:t>
      </w:r>
      <w:r>
        <w:rPr>
          <w:rFonts w:hint="eastAsia" w:ascii="黑体" w:hAnsi="黑体" w:eastAsia="黑体" w:cs="黑体"/>
          <w:bCs/>
          <w:color w:val="auto"/>
          <w:sz w:val="36"/>
          <w:szCs w:val="36"/>
        </w:rPr>
        <w:t>年</w:t>
      </w:r>
      <w:bookmarkStart w:id="1" w:name="_Toc131305904"/>
      <w:r>
        <w:rPr>
          <w:rFonts w:hint="eastAsia" w:ascii="黑体" w:hAnsi="黑体" w:eastAsia="黑体" w:cs="黑体"/>
          <w:bCs/>
          <w:color w:val="auto"/>
          <w:sz w:val="36"/>
          <w:szCs w:val="36"/>
          <w:lang w:val="en-US" w:eastAsia="zh-CN"/>
        </w:rPr>
        <w:t>4月</w:t>
      </w:r>
    </w:p>
    <w:bookmarkEnd w:id="1"/>
    <w:p>
      <w:pPr>
        <w:ind w:firstLine="3520" w:firstLineChars="800"/>
        <w:jc w:val="both"/>
        <w:rPr>
          <w:rFonts w:ascii="方正小标宋简体" w:eastAsia="方正小标宋简体"/>
          <w:color w:val="auto"/>
          <w:sz w:val="44"/>
          <w:szCs w:val="44"/>
        </w:rPr>
      </w:pPr>
      <w:r>
        <w:rPr>
          <w:rFonts w:hint="eastAsia" w:ascii="方正小标宋简体" w:eastAsia="方正小标宋简体"/>
          <w:color w:val="auto"/>
          <w:sz w:val="44"/>
          <w:szCs w:val="44"/>
          <w:lang w:eastAsia="zh-CN"/>
        </w:rPr>
        <w:t>竞</w:t>
      </w:r>
      <w:r>
        <w:rPr>
          <w:rFonts w:hint="eastAsia" w:ascii="方正小标宋简体" w:eastAsia="方正小标宋简体"/>
          <w:color w:val="auto"/>
          <w:sz w:val="44"/>
          <w:szCs w:val="44"/>
        </w:rPr>
        <w:t>价函</w:t>
      </w:r>
    </w:p>
    <w:p>
      <w:pPr>
        <w:ind w:firstLine="480" w:firstLineChars="200"/>
        <w:rPr>
          <w:rFonts w:ascii="方正小标宋简体" w:eastAsia="方正小标宋简体"/>
          <w:color w:val="auto"/>
          <w:sz w:val="24"/>
          <w:szCs w:val="24"/>
        </w:rPr>
      </w:pPr>
      <w:r>
        <w:rPr>
          <w:rFonts w:hint="eastAsia" w:ascii="宋体" w:hAnsi="宋体"/>
          <w:color w:val="auto"/>
          <w:sz w:val="24"/>
          <w:szCs w:val="24"/>
        </w:rPr>
        <w:t>我公司拟对“</w:t>
      </w:r>
      <w:r>
        <w:rPr>
          <w:rFonts w:hint="eastAsia" w:ascii="宋体" w:hAnsi="宋体"/>
          <w:color w:val="auto"/>
          <w:sz w:val="24"/>
          <w:szCs w:val="24"/>
          <w:lang w:val="en-US" w:eastAsia="zh-CN"/>
        </w:rPr>
        <w:t>大兴公租房</w:t>
      </w:r>
      <w:r>
        <w:rPr>
          <w:rFonts w:hint="eastAsia" w:ascii="宋体" w:hAnsi="宋体"/>
          <w:color w:val="auto"/>
          <w:sz w:val="24"/>
          <w:szCs w:val="24"/>
        </w:rPr>
        <w:t>小区电梯维保服务”</w:t>
      </w:r>
      <w:r>
        <w:rPr>
          <w:rFonts w:hint="eastAsia" w:ascii="宋体" w:hAnsi="宋体"/>
          <w:color w:val="auto"/>
          <w:sz w:val="24"/>
          <w:szCs w:val="24"/>
          <w:lang w:eastAsia="zh-CN"/>
        </w:rPr>
        <w:t>项目</w:t>
      </w:r>
      <w:r>
        <w:rPr>
          <w:rFonts w:hint="eastAsia" w:ascii="宋体" w:hAnsi="宋体"/>
          <w:bCs/>
          <w:color w:val="auto"/>
          <w:sz w:val="24"/>
          <w:szCs w:val="24"/>
        </w:rPr>
        <w:t>进</w:t>
      </w:r>
      <w:r>
        <w:rPr>
          <w:rFonts w:hint="eastAsia" w:ascii="宋体" w:hAnsi="宋体"/>
          <w:color w:val="auto"/>
          <w:sz w:val="24"/>
          <w:szCs w:val="24"/>
        </w:rPr>
        <w:t>行</w:t>
      </w:r>
      <w:r>
        <w:rPr>
          <w:rFonts w:hint="eastAsia" w:ascii="宋体" w:hAnsi="宋体"/>
          <w:color w:val="auto"/>
          <w:sz w:val="24"/>
          <w:szCs w:val="24"/>
          <w:lang w:eastAsia="zh-CN"/>
        </w:rPr>
        <w:t>竞</w:t>
      </w:r>
      <w:r>
        <w:rPr>
          <w:rFonts w:hint="eastAsia" w:ascii="宋体" w:hAnsi="宋体"/>
          <w:color w:val="auto"/>
          <w:sz w:val="24"/>
          <w:szCs w:val="24"/>
        </w:rPr>
        <w:t>价</w:t>
      </w:r>
      <w:r>
        <w:rPr>
          <w:rFonts w:hint="eastAsia" w:ascii="宋体" w:hAnsi="宋体"/>
          <w:color w:val="auto"/>
          <w:sz w:val="24"/>
          <w:szCs w:val="24"/>
          <w:lang w:eastAsia="zh-CN"/>
        </w:rPr>
        <w:t>，现诚邀</w:t>
      </w:r>
      <w:r>
        <w:rPr>
          <w:rFonts w:hint="eastAsia" w:ascii="宋体" w:hAnsi="宋体"/>
          <w:color w:val="auto"/>
          <w:sz w:val="24"/>
          <w:szCs w:val="24"/>
        </w:rPr>
        <w:t>遵守</w:t>
      </w:r>
      <w:r>
        <w:rPr>
          <w:rFonts w:hint="eastAsia" w:ascii="宋体" w:hAnsi="宋体"/>
          <w:color w:val="auto"/>
          <w:sz w:val="24"/>
          <w:szCs w:val="24"/>
          <w:lang w:eastAsia="zh-CN"/>
        </w:rPr>
        <w:t>国家、地方有关</w:t>
      </w:r>
      <w:r>
        <w:rPr>
          <w:rFonts w:hint="eastAsia" w:ascii="宋体" w:hAnsi="宋体"/>
          <w:color w:val="auto"/>
          <w:sz w:val="24"/>
          <w:szCs w:val="24"/>
        </w:rPr>
        <w:t>法律、法规，具有良好的商业信誉及服务能力的单位</w:t>
      </w:r>
      <w:r>
        <w:rPr>
          <w:rFonts w:hint="eastAsia" w:ascii="宋体" w:hAnsi="宋体"/>
          <w:color w:val="auto"/>
          <w:sz w:val="24"/>
          <w:szCs w:val="24"/>
          <w:lang w:eastAsia="zh-CN"/>
        </w:rPr>
        <w:t>参加</w:t>
      </w:r>
      <w:r>
        <w:rPr>
          <w:rFonts w:hint="eastAsia" w:ascii="宋体" w:hAnsi="宋体"/>
          <w:color w:val="auto"/>
          <w:sz w:val="24"/>
          <w:szCs w:val="24"/>
        </w:rPr>
        <w:t>。</w:t>
      </w:r>
    </w:p>
    <w:tbl>
      <w:tblPr>
        <w:tblStyle w:val="10"/>
        <w:tblpPr w:leftFromText="180" w:rightFromText="180" w:vertAnchor="text" w:horzAnchor="page" w:tblpXSpec="center" w:tblpY="348"/>
        <w:tblOverlap w:val="never"/>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3444"/>
        <w:gridCol w:w="1541"/>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520" w:type="dxa"/>
            <w:gridSpan w:val="4"/>
            <w:vAlign w:val="center"/>
          </w:tcPr>
          <w:p>
            <w:pPr>
              <w:jc w:val="both"/>
              <w:rPr>
                <w:rFonts w:hint="eastAsia" w:ascii="宋体" w:hAnsi="宋体"/>
                <w:bCs/>
                <w:color w:val="auto"/>
                <w:sz w:val="20"/>
                <w:szCs w:val="20"/>
              </w:rPr>
            </w:pPr>
          </w:p>
          <w:p>
            <w:pPr>
              <w:jc w:val="both"/>
              <w:rPr>
                <w:rFonts w:hint="eastAsia" w:ascii="宋体" w:hAnsi="宋体"/>
                <w:bCs/>
                <w:color w:val="auto"/>
                <w:sz w:val="20"/>
                <w:szCs w:val="20"/>
              </w:rPr>
            </w:pPr>
            <w:r>
              <w:rPr>
                <w:rFonts w:hint="eastAsia" w:ascii="宋体" w:hAnsi="宋体"/>
                <w:bCs/>
                <w:color w:val="auto"/>
                <w:sz w:val="20"/>
                <w:szCs w:val="20"/>
              </w:rPr>
              <w:t>项目名称：</w:t>
            </w:r>
            <w:r>
              <w:rPr>
                <w:rFonts w:hint="eastAsia" w:ascii="宋体" w:hAnsi="宋体"/>
                <w:bCs/>
                <w:color w:val="auto"/>
                <w:sz w:val="20"/>
                <w:szCs w:val="20"/>
                <w:lang w:val="en-US" w:eastAsia="zh-CN"/>
              </w:rPr>
              <w:t>大兴公租房</w:t>
            </w:r>
            <w:r>
              <w:rPr>
                <w:rFonts w:hint="eastAsia" w:ascii="宋体" w:hAnsi="宋体"/>
                <w:bCs/>
                <w:color w:val="auto"/>
                <w:sz w:val="20"/>
                <w:szCs w:val="20"/>
              </w:rPr>
              <w:t>小区电梯维保服务项目</w:t>
            </w:r>
          </w:p>
          <w:p>
            <w:pPr>
              <w:jc w:val="both"/>
              <w:rPr>
                <w:rFonts w:hint="default" w:ascii="宋体" w:hAnsi="宋体"/>
                <w:bCs/>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520" w:type="dxa"/>
            <w:gridSpan w:val="4"/>
            <w:vAlign w:val="center"/>
          </w:tcPr>
          <w:p>
            <w:pPr>
              <w:spacing w:line="500" w:lineRule="exact"/>
              <w:jc w:val="both"/>
              <w:rPr>
                <w:rFonts w:ascii="宋体" w:hAnsi="宋体"/>
                <w:bCs/>
                <w:color w:val="auto"/>
                <w:sz w:val="20"/>
                <w:szCs w:val="20"/>
              </w:rPr>
            </w:pPr>
            <w:r>
              <w:rPr>
                <w:rFonts w:hint="eastAsia" w:ascii="宋体" w:hAnsi="宋体"/>
                <w:bCs/>
                <w:color w:val="auto"/>
                <w:sz w:val="20"/>
                <w:szCs w:val="20"/>
              </w:rPr>
              <w:t>甲方单位名称：雅安城</w:t>
            </w:r>
            <w:r>
              <w:rPr>
                <w:rFonts w:hint="eastAsia" w:ascii="宋体" w:hAnsi="宋体"/>
                <w:bCs/>
                <w:color w:val="auto"/>
                <w:sz w:val="20"/>
                <w:szCs w:val="20"/>
                <w:lang w:eastAsia="zh-CN"/>
              </w:rPr>
              <w:t>投物业服务</w:t>
            </w:r>
            <w:r>
              <w:rPr>
                <w:rFonts w:hint="eastAsia" w:ascii="宋体" w:hAnsi="宋体"/>
                <w:bCs/>
                <w:color w:val="auto"/>
                <w:sz w:val="20"/>
                <w:szCs w:val="20"/>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85" w:type="dxa"/>
            <w:vAlign w:val="center"/>
          </w:tcPr>
          <w:p>
            <w:pPr>
              <w:spacing w:line="360" w:lineRule="auto"/>
              <w:jc w:val="center"/>
              <w:rPr>
                <w:rFonts w:ascii="宋体" w:hAnsi="宋体"/>
                <w:bCs/>
                <w:color w:val="auto"/>
                <w:sz w:val="20"/>
                <w:szCs w:val="20"/>
              </w:rPr>
            </w:pPr>
            <w:r>
              <w:rPr>
                <w:rFonts w:hint="eastAsia" w:ascii="宋体" w:hAnsi="宋体"/>
                <w:bCs/>
                <w:color w:val="auto"/>
                <w:sz w:val="20"/>
                <w:szCs w:val="20"/>
              </w:rPr>
              <w:t>甲方联系人</w:t>
            </w:r>
          </w:p>
        </w:tc>
        <w:tc>
          <w:tcPr>
            <w:tcW w:w="3444" w:type="dxa"/>
            <w:tcBorders>
              <w:bottom w:val="single" w:color="auto" w:sz="4" w:space="0"/>
            </w:tcBorders>
            <w:vAlign w:val="center"/>
          </w:tcPr>
          <w:p>
            <w:pPr>
              <w:spacing w:line="360" w:lineRule="auto"/>
              <w:rPr>
                <w:rFonts w:hint="eastAsia" w:ascii="宋体" w:hAnsi="宋体" w:eastAsia="宋体"/>
                <w:bCs/>
                <w:color w:val="auto"/>
                <w:sz w:val="20"/>
                <w:szCs w:val="20"/>
                <w:lang w:eastAsia="zh-CN"/>
              </w:rPr>
            </w:pPr>
            <w:r>
              <w:rPr>
                <w:rFonts w:hint="eastAsia" w:ascii="宋体" w:hAnsi="宋体"/>
                <w:bCs/>
                <w:color w:val="auto"/>
                <w:sz w:val="20"/>
                <w:szCs w:val="20"/>
                <w:lang w:eastAsia="zh-CN"/>
              </w:rPr>
              <w:t>魏女士</w:t>
            </w:r>
          </w:p>
        </w:tc>
        <w:tc>
          <w:tcPr>
            <w:tcW w:w="1541" w:type="dxa"/>
            <w:tcBorders>
              <w:bottom w:val="single" w:color="auto" w:sz="4" w:space="0"/>
            </w:tcBorders>
            <w:vAlign w:val="center"/>
          </w:tcPr>
          <w:p>
            <w:pPr>
              <w:spacing w:line="360" w:lineRule="auto"/>
              <w:jc w:val="center"/>
              <w:rPr>
                <w:rFonts w:ascii="宋体" w:hAnsi="宋体"/>
                <w:bCs/>
                <w:color w:val="auto"/>
                <w:sz w:val="20"/>
                <w:szCs w:val="20"/>
              </w:rPr>
            </w:pPr>
            <w:r>
              <w:rPr>
                <w:rFonts w:hint="eastAsia" w:ascii="宋体" w:hAnsi="宋体"/>
                <w:bCs/>
                <w:color w:val="auto"/>
                <w:sz w:val="20"/>
                <w:szCs w:val="20"/>
              </w:rPr>
              <w:t>联系方式</w:t>
            </w:r>
          </w:p>
        </w:tc>
        <w:tc>
          <w:tcPr>
            <w:tcW w:w="4150" w:type="dxa"/>
            <w:tcBorders>
              <w:bottom w:val="single" w:color="auto" w:sz="4" w:space="0"/>
            </w:tcBorders>
            <w:vAlign w:val="center"/>
          </w:tcPr>
          <w:p>
            <w:pPr>
              <w:spacing w:line="360" w:lineRule="auto"/>
              <w:rPr>
                <w:rFonts w:hint="default" w:ascii="宋体" w:hAnsi="宋体" w:eastAsia="宋体"/>
                <w:bCs/>
                <w:color w:val="auto"/>
                <w:sz w:val="20"/>
                <w:szCs w:val="20"/>
                <w:lang w:val="en-US" w:eastAsia="zh-CN"/>
              </w:rPr>
            </w:pPr>
            <w:r>
              <w:rPr>
                <w:rFonts w:hint="eastAsia" w:ascii="宋体" w:hAnsi="宋体"/>
                <w:bCs/>
                <w:color w:val="auto"/>
                <w:sz w:val="20"/>
                <w:szCs w:val="20"/>
                <w:lang w:val="en-US" w:eastAsia="zh-CN"/>
              </w:rPr>
              <w:t xml:space="preserve">0835-2621753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385" w:type="dxa"/>
            <w:vAlign w:val="center"/>
          </w:tcPr>
          <w:p>
            <w:pPr>
              <w:spacing w:line="360" w:lineRule="auto"/>
              <w:jc w:val="center"/>
              <w:rPr>
                <w:rFonts w:hint="eastAsia" w:ascii="宋体" w:hAnsi="宋体" w:eastAsia="宋体" w:cs="Times New Roman"/>
                <w:bCs/>
                <w:color w:val="auto"/>
                <w:kern w:val="2"/>
                <w:sz w:val="20"/>
                <w:szCs w:val="20"/>
                <w:lang w:val="en-US" w:eastAsia="zh-CN" w:bidi="ar-SA"/>
              </w:rPr>
            </w:pPr>
            <w:r>
              <w:rPr>
                <w:rFonts w:hint="eastAsia" w:ascii="宋体" w:hAnsi="宋体"/>
                <w:bCs/>
                <w:color w:val="auto"/>
                <w:sz w:val="20"/>
                <w:szCs w:val="20"/>
                <w:lang w:eastAsia="zh-CN"/>
              </w:rPr>
              <w:t>最高限价</w:t>
            </w:r>
          </w:p>
        </w:tc>
        <w:tc>
          <w:tcPr>
            <w:tcW w:w="9135" w:type="dxa"/>
            <w:gridSpan w:val="3"/>
            <w:tcBorders>
              <w:bottom w:val="single" w:color="auto" w:sz="4" w:space="0"/>
            </w:tcBorders>
            <w:vAlign w:val="center"/>
          </w:tcPr>
          <w:p>
            <w:pPr>
              <w:spacing w:line="360" w:lineRule="auto"/>
              <w:rPr>
                <w:rFonts w:hint="default"/>
                <w:bCs/>
                <w:color w:val="auto"/>
                <w:sz w:val="20"/>
                <w:szCs w:val="20"/>
                <w:lang w:val="en-US" w:eastAsia="zh-CN"/>
              </w:rPr>
            </w:pPr>
            <w:r>
              <w:rPr>
                <w:rFonts w:hint="eastAsia"/>
                <w:bCs/>
                <w:color w:val="auto"/>
                <w:sz w:val="20"/>
                <w:szCs w:val="20"/>
                <w:lang w:val="en-US" w:eastAsia="zh-CN"/>
              </w:rPr>
              <w:t>高层电梯3600元/台/年（含税价），其中最低层为19层，最高层为25层，电梯共16台。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1385" w:type="dxa"/>
            <w:vAlign w:val="center"/>
          </w:tcPr>
          <w:p>
            <w:pPr>
              <w:spacing w:line="360" w:lineRule="auto"/>
              <w:jc w:val="center"/>
              <w:rPr>
                <w:rFonts w:hint="eastAsia" w:ascii="宋体" w:hAnsi="宋体"/>
                <w:bCs/>
                <w:color w:val="auto"/>
                <w:sz w:val="20"/>
                <w:szCs w:val="20"/>
                <w:lang w:eastAsia="zh-CN"/>
              </w:rPr>
            </w:pPr>
            <w:r>
              <w:rPr>
                <w:rFonts w:hint="eastAsia" w:ascii="宋体" w:hAnsi="宋体"/>
                <w:bCs/>
                <w:color w:val="auto"/>
                <w:sz w:val="20"/>
                <w:szCs w:val="20"/>
                <w:lang w:eastAsia="zh-CN"/>
              </w:rPr>
              <w:t>竞价方式</w:t>
            </w:r>
          </w:p>
        </w:tc>
        <w:tc>
          <w:tcPr>
            <w:tcW w:w="9135" w:type="dxa"/>
            <w:gridSpan w:val="3"/>
            <w:tcBorders>
              <w:bottom w:val="single" w:color="auto" w:sz="4" w:space="0"/>
            </w:tcBorders>
            <w:vAlign w:val="center"/>
          </w:tcPr>
          <w:p>
            <w:pPr>
              <w:numPr>
                <w:ilvl w:val="0"/>
                <w:numId w:val="2"/>
              </w:numPr>
              <w:spacing w:line="360" w:lineRule="auto"/>
              <w:rPr>
                <w:rFonts w:hint="eastAsia"/>
                <w:bCs/>
                <w:color w:val="auto"/>
                <w:sz w:val="20"/>
                <w:szCs w:val="20"/>
                <w:lang w:val="en-US" w:eastAsia="zh-CN"/>
              </w:rPr>
            </w:pPr>
            <w:r>
              <w:rPr>
                <w:rFonts w:hint="eastAsia"/>
                <w:bCs/>
                <w:color w:val="auto"/>
                <w:sz w:val="20"/>
                <w:szCs w:val="20"/>
                <w:lang w:val="en-US" w:eastAsia="zh-CN"/>
              </w:rPr>
              <w:t>投标报价采用固定单价报价，投标报价包含电梯维保人工、物料、保险、利润、税金等项目所需的全部费用。不包含因不可抗力因素造成设备损坏或需更换零配件的所需费用。</w:t>
            </w:r>
          </w:p>
          <w:p>
            <w:pPr>
              <w:numPr>
                <w:ilvl w:val="0"/>
                <w:numId w:val="2"/>
              </w:numPr>
              <w:spacing w:line="360" w:lineRule="auto"/>
              <w:ind w:left="0" w:leftChars="0" w:firstLine="0" w:firstLineChars="0"/>
              <w:rPr>
                <w:rFonts w:hint="eastAsia" w:ascii="宋体" w:hAnsi="宋体"/>
                <w:color w:val="auto"/>
                <w:sz w:val="24"/>
                <w:lang w:val="en-US" w:eastAsia="zh-CN"/>
              </w:rPr>
            </w:pPr>
            <w:r>
              <w:rPr>
                <w:rFonts w:hint="eastAsia"/>
                <w:bCs/>
                <w:color w:val="auto"/>
                <w:sz w:val="20"/>
                <w:szCs w:val="20"/>
                <w:lang w:val="en-US" w:eastAsia="zh-CN"/>
              </w:rPr>
              <w:t>投标人根据项目内容所示范围及报价方式综合考虑进行报价。实行单体包干，参与方实施人进行自主报价（自主报价不得高于最高限价）。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4" w:hRule="atLeast"/>
          <w:jc w:val="center"/>
        </w:trPr>
        <w:tc>
          <w:tcPr>
            <w:tcW w:w="1385" w:type="dxa"/>
            <w:vAlign w:val="center"/>
          </w:tcPr>
          <w:p>
            <w:pPr>
              <w:spacing w:line="360" w:lineRule="auto"/>
              <w:rPr>
                <w:rFonts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lang w:eastAsia="zh-CN"/>
                <w14:textFill>
                  <w14:solidFill>
                    <w14:schemeClr w14:val="tx1"/>
                  </w14:solidFill>
                </w14:textFill>
              </w:rPr>
              <w:t>竞</w:t>
            </w:r>
            <w:r>
              <w:rPr>
                <w:rFonts w:hint="eastAsia" w:ascii="宋体" w:hAnsi="宋体"/>
                <w:bCs/>
                <w:color w:val="000000" w:themeColor="text1"/>
                <w:sz w:val="20"/>
                <w:szCs w:val="20"/>
                <w14:textFill>
                  <w14:solidFill>
                    <w14:schemeClr w14:val="tx1"/>
                  </w14:solidFill>
                </w14:textFill>
              </w:rPr>
              <w:t>价项目范围、要求描述</w:t>
            </w:r>
          </w:p>
        </w:tc>
        <w:tc>
          <w:tcPr>
            <w:tcW w:w="9135" w:type="dxa"/>
            <w:gridSpan w:val="3"/>
            <w:tcBorders>
              <w:bottom w:val="single" w:color="auto" w:sz="4" w:space="0"/>
            </w:tcBorders>
            <w:vAlign w:val="center"/>
          </w:tcPr>
          <w:p>
            <w:pPr>
              <w:pStyle w:val="3"/>
              <w:numPr>
                <w:ilvl w:val="0"/>
                <w:numId w:val="3"/>
              </w:numPr>
              <w:spacing w:line="360" w:lineRule="auto"/>
              <w:rPr>
                <w:rFonts w:hint="default" w:ascii="Times New Roman" w:hAnsi="Times New Roman" w:eastAsia="宋体" w:cs="Times New Roman"/>
                <w:bCs/>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0"/>
                <w:szCs w:val="20"/>
                <w:lang w:val="en-US" w:eastAsia="zh-CN" w:bidi="ar-SA"/>
                <w14:textFill>
                  <w14:solidFill>
                    <w14:schemeClr w14:val="tx1"/>
                  </w14:solidFill>
                </w14:textFill>
              </w:rPr>
              <w:t>保证电梯安全运行。</w:t>
            </w:r>
          </w:p>
          <w:p>
            <w:pPr>
              <w:pStyle w:val="3"/>
              <w:numPr>
                <w:ilvl w:val="0"/>
                <w:numId w:val="3"/>
              </w:numPr>
              <w:spacing w:line="360" w:lineRule="auto"/>
              <w:rPr>
                <w:rFonts w:hint="default" w:ascii="Times New Roman" w:hAnsi="Times New Roman" w:eastAsia="宋体" w:cs="Times New Roman"/>
                <w:bCs/>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0"/>
                <w:szCs w:val="20"/>
                <w:lang w:val="en-US" w:eastAsia="zh-CN" w:bidi="ar-SA"/>
                <w14:textFill>
                  <w14:solidFill>
                    <w14:schemeClr w14:val="tx1"/>
                  </w14:solidFill>
                </w14:textFill>
              </w:rPr>
              <w:t>在保证电梯安全运行的前提下满足正常生产的需要。</w:t>
            </w:r>
          </w:p>
          <w:p>
            <w:pPr>
              <w:pStyle w:val="3"/>
              <w:numPr>
                <w:ilvl w:val="0"/>
                <w:numId w:val="3"/>
              </w:numPr>
              <w:spacing w:line="360" w:lineRule="auto"/>
              <w:rPr>
                <w:rFonts w:hint="default" w:ascii="Times New Roman" w:hAnsi="Times New Roman" w:eastAsia="宋体" w:cs="Times New Roman"/>
                <w:bCs/>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0"/>
                <w:szCs w:val="20"/>
                <w:lang w:val="en-US" w:eastAsia="zh-CN" w:bidi="ar-SA"/>
                <w14:textFill>
                  <w14:solidFill>
                    <w14:schemeClr w14:val="tx1"/>
                  </w14:solidFill>
                </w14:textFill>
              </w:rPr>
              <w:t>在保证电梯安全运行的前提下降低电梯维护保养成本</w:t>
            </w:r>
          </w:p>
          <w:p>
            <w:pPr>
              <w:pStyle w:val="3"/>
              <w:numPr>
                <w:ilvl w:val="0"/>
                <w:numId w:val="3"/>
              </w:numPr>
              <w:spacing w:line="360" w:lineRule="auto"/>
              <w:rPr>
                <w:rFonts w:hint="default" w:ascii="Times New Roman" w:hAnsi="Times New Roman" w:eastAsia="宋体" w:cs="Times New Roman"/>
                <w:bCs/>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0"/>
                <w:szCs w:val="20"/>
                <w:lang w:val="en-US" w:eastAsia="zh-CN" w:bidi="ar-SA"/>
                <w14:textFill>
                  <w14:solidFill>
                    <w14:schemeClr w14:val="tx1"/>
                  </w14:solidFill>
                </w14:textFill>
              </w:rPr>
              <w:t>日常维护保养应遵守的标准：电梯维修保养规则TSG T5002-2017、特种设备使用管理规则TSG 08-2017、《四川省地方标准-电梯维护保养规范》、《中华人民共和国特种设备安全法》、《四川省电梯安全监督管理办法》、《成都市电梯安全监督管理办法》、《特种设备安全监察条例》及国家、地方其他法律、法规、文件的要求及电梯安装使用维护说明书电梯安装使用维护说明书。</w:t>
            </w:r>
          </w:p>
          <w:p>
            <w:pPr>
              <w:pStyle w:val="3"/>
              <w:numPr>
                <w:ilvl w:val="0"/>
                <w:numId w:val="3"/>
              </w:numPr>
              <w:spacing w:line="360" w:lineRule="auto"/>
              <w:rPr>
                <w:rFonts w:hint="default" w:ascii="Times New Roman" w:hAnsi="Times New Roman" w:eastAsia="宋体" w:cs="Times New Roman"/>
                <w:bCs/>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0"/>
                <w:szCs w:val="20"/>
                <w:lang w:val="en-US" w:eastAsia="zh-CN" w:bidi="ar-SA"/>
                <w14:textFill>
                  <w14:solidFill>
                    <w14:schemeClr w14:val="tx1"/>
                  </w14:solidFill>
                </w14:textFill>
              </w:rPr>
              <w:t>至少配置2名持有效证件且从事维修保养，其中工作年限5年以上的维保人员不得少于1人（指定1名项目负责人），项目负责人具有相关专业工程师、特种设备作业人员证（T1及T2）并提供投标单位的任命书原件。</w:t>
            </w:r>
          </w:p>
          <w:p>
            <w:pPr>
              <w:pStyle w:val="3"/>
              <w:numPr>
                <w:ilvl w:val="0"/>
                <w:numId w:val="3"/>
              </w:numPr>
              <w:spacing w:line="360" w:lineRule="auto"/>
              <w:rPr>
                <w:rFonts w:hint="default"/>
                <w:bCs/>
                <w:color w:val="000000" w:themeColor="text1"/>
                <w:sz w:val="20"/>
                <w:szCs w:val="20"/>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0"/>
                <w:szCs w:val="20"/>
                <w:lang w:val="en-US" w:eastAsia="zh-CN" w:bidi="ar-SA"/>
                <w14:textFill>
                  <w14:solidFill>
                    <w14:schemeClr w14:val="tx1"/>
                  </w14:solidFill>
                </w14:textFill>
              </w:rPr>
              <w:t>提供项目负责人的姓名、电话并提供与之对应的特种设备作业人员资格证书复印件，用工合同复印件、交纳社会保险证明文件，从业时间证明文件（须加盖单位印章）。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5" w:type="dxa"/>
            <w:vAlign w:val="center"/>
          </w:tcPr>
          <w:p>
            <w:pPr>
              <w:spacing w:line="360" w:lineRule="auto"/>
              <w:jc w:val="center"/>
              <w:rPr>
                <w:rFonts w:hint="eastAsia" w:ascii="宋体" w:hAnsi="宋体" w:eastAsia="宋体"/>
                <w:bCs/>
                <w:color w:val="auto"/>
                <w:sz w:val="20"/>
                <w:szCs w:val="20"/>
                <w:lang w:eastAsia="zh-CN"/>
              </w:rPr>
            </w:pPr>
            <w:r>
              <w:rPr>
                <w:rFonts w:hint="eastAsia" w:ascii="宋体" w:hAnsi="宋体"/>
                <w:bCs/>
                <w:color w:val="auto"/>
                <w:sz w:val="20"/>
                <w:szCs w:val="20"/>
                <w:lang w:eastAsia="zh-CN"/>
              </w:rPr>
              <w:t>服务期</w:t>
            </w:r>
          </w:p>
        </w:tc>
        <w:tc>
          <w:tcPr>
            <w:tcW w:w="9135" w:type="dxa"/>
            <w:gridSpan w:val="3"/>
            <w:tcBorders>
              <w:top w:val="single" w:color="auto" w:sz="4" w:space="0"/>
            </w:tcBorders>
            <w:vAlign w:val="center"/>
          </w:tcPr>
          <w:p>
            <w:pPr>
              <w:widowControl/>
              <w:spacing w:line="360" w:lineRule="auto"/>
              <w:ind w:left="100" w:hanging="100" w:hangingChars="50"/>
              <w:jc w:val="left"/>
              <w:rPr>
                <w:rFonts w:hint="default" w:ascii="宋体" w:hAnsi="宋体"/>
                <w:bCs/>
                <w:color w:val="auto"/>
                <w:sz w:val="20"/>
                <w:szCs w:val="20"/>
                <w:u w:val="single"/>
                <w:lang w:val="en-US"/>
              </w:rPr>
            </w:pPr>
            <w:r>
              <w:rPr>
                <w:rFonts w:hint="eastAsia" w:ascii="Times New Roman" w:hAnsi="Times New Roman" w:eastAsia="宋体" w:cs="Times New Roman"/>
                <w:bCs/>
                <w:color w:val="auto"/>
                <w:kern w:val="2"/>
                <w:sz w:val="20"/>
                <w:szCs w:val="20"/>
                <w:lang w:val="en-US" w:eastAsia="zh-CN" w:bidi="ar-SA"/>
              </w:rPr>
              <w:t>自合同签订之后1年，经甲方考核满意后可续签合同。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1385" w:type="dxa"/>
            <w:vAlign w:val="center"/>
          </w:tcPr>
          <w:p>
            <w:pPr>
              <w:spacing w:line="360" w:lineRule="auto"/>
              <w:jc w:val="center"/>
              <w:rPr>
                <w:rFonts w:hint="eastAsia" w:ascii="宋体" w:hAnsi="宋体" w:cs="Times New Roman"/>
                <w:bCs/>
                <w:color w:val="auto"/>
                <w:kern w:val="2"/>
                <w:sz w:val="20"/>
                <w:szCs w:val="20"/>
                <w:lang w:val="en-US" w:eastAsia="zh-CN" w:bidi="ar-SA"/>
              </w:rPr>
            </w:pPr>
            <w:r>
              <w:rPr>
                <w:rFonts w:hint="eastAsia" w:ascii="宋体" w:hAnsi="宋体" w:cs="Times New Roman"/>
                <w:bCs/>
                <w:color w:val="auto"/>
                <w:kern w:val="2"/>
                <w:sz w:val="20"/>
                <w:szCs w:val="20"/>
                <w:lang w:val="en-US" w:eastAsia="zh-CN" w:bidi="ar-SA"/>
              </w:rPr>
              <w:t>资格条件</w:t>
            </w:r>
          </w:p>
          <w:p>
            <w:pPr>
              <w:spacing w:line="360" w:lineRule="auto"/>
              <w:jc w:val="center"/>
              <w:rPr>
                <w:rFonts w:hint="eastAsia" w:ascii="宋体" w:hAnsi="宋体" w:eastAsia="宋体" w:cs="Times New Roman"/>
                <w:bCs/>
                <w:color w:val="auto"/>
                <w:kern w:val="2"/>
                <w:sz w:val="20"/>
                <w:szCs w:val="20"/>
                <w:lang w:val="en-US" w:eastAsia="zh-CN" w:bidi="ar-SA"/>
              </w:rPr>
            </w:pPr>
            <w:r>
              <w:rPr>
                <w:rFonts w:hint="eastAsia" w:ascii="宋体" w:hAnsi="宋体" w:cs="Times New Roman"/>
                <w:bCs/>
                <w:color w:val="auto"/>
                <w:kern w:val="2"/>
                <w:sz w:val="20"/>
                <w:szCs w:val="20"/>
                <w:lang w:val="en-US" w:eastAsia="zh-CN" w:bidi="ar-SA"/>
              </w:rPr>
              <w:t>要求</w:t>
            </w:r>
          </w:p>
        </w:tc>
        <w:tc>
          <w:tcPr>
            <w:tcW w:w="9135" w:type="dxa"/>
            <w:gridSpan w:val="3"/>
            <w:tcBorders>
              <w:top w:val="single" w:color="auto" w:sz="4" w:space="0"/>
            </w:tcBorders>
            <w:vAlign w:val="top"/>
          </w:tcPr>
          <w:p>
            <w:pPr>
              <w:pStyle w:val="3"/>
              <w:numPr>
                <w:ilvl w:val="0"/>
                <w:numId w:val="4"/>
              </w:numPr>
              <w:spacing w:line="360" w:lineRule="auto"/>
              <w:rPr>
                <w:rFonts w:hint="eastAsia" w:ascii="Times New Roman" w:hAnsi="Times New Roman" w:eastAsia="宋体" w:cs="Times New Roman"/>
                <w:bCs/>
                <w:color w:val="auto"/>
                <w:kern w:val="2"/>
                <w:sz w:val="20"/>
                <w:szCs w:val="20"/>
                <w:lang w:val="en-US" w:eastAsia="zh-CN" w:bidi="ar-SA"/>
              </w:rPr>
            </w:pPr>
            <w:r>
              <w:rPr>
                <w:rFonts w:hint="eastAsia" w:ascii="Times New Roman" w:hAnsi="Times New Roman" w:eastAsia="宋体" w:cs="Times New Roman"/>
                <w:bCs/>
                <w:color w:val="auto"/>
                <w:kern w:val="2"/>
                <w:sz w:val="20"/>
                <w:szCs w:val="20"/>
                <w:lang w:val="en-US" w:eastAsia="zh-CN" w:bidi="ar-SA"/>
              </w:rPr>
              <w:t>具有独立承担民事责任的能力；具有良好的商业信誉和健全的财务会计制度；具有履行合同所必需的设备和专业技术服务；有依法纳税和社会保障资金的良好记录；参加本次活动前三年，在经营活动中没有重大违法行为；法律、行政法规规定的其他条件。</w:t>
            </w:r>
          </w:p>
          <w:p>
            <w:pPr>
              <w:pStyle w:val="3"/>
              <w:numPr>
                <w:ilvl w:val="0"/>
                <w:numId w:val="4"/>
              </w:numPr>
              <w:spacing w:line="360" w:lineRule="auto"/>
              <w:ind w:left="0" w:leftChars="0" w:firstLine="0" w:firstLineChars="0"/>
              <w:rPr>
                <w:rFonts w:hint="eastAsia" w:ascii="Times New Roman" w:hAnsi="Times New Roman" w:eastAsia="宋体" w:cs="Times New Roman"/>
                <w:bCs/>
                <w:color w:val="auto"/>
                <w:kern w:val="2"/>
                <w:sz w:val="20"/>
                <w:szCs w:val="20"/>
                <w:lang w:val="en-US" w:eastAsia="zh-CN" w:bidi="ar-SA"/>
              </w:rPr>
            </w:pPr>
            <w:r>
              <w:rPr>
                <w:rFonts w:hint="eastAsia" w:ascii="Times New Roman" w:hAnsi="Times New Roman" w:eastAsia="宋体" w:cs="Times New Roman"/>
                <w:bCs/>
                <w:color w:val="auto"/>
                <w:kern w:val="2"/>
                <w:sz w:val="20"/>
                <w:szCs w:val="20"/>
                <w:lang w:val="en-US" w:eastAsia="zh-CN" w:bidi="ar-SA"/>
              </w:rPr>
              <w:t xml:space="preserve">参与的单位须具有独立法人资格，报价内容在其营业执照的经营范围内，具备《中华人民共和国特种设备安装改造维修许可证》、《特种设备安装改造维修许可证》C级或以上资质，且在市级（或以上）质量技术监督局备案。 </w:t>
            </w:r>
          </w:p>
          <w:p>
            <w:pPr>
              <w:pStyle w:val="3"/>
              <w:numPr>
                <w:ilvl w:val="0"/>
                <w:numId w:val="4"/>
              </w:numPr>
              <w:spacing w:line="360" w:lineRule="auto"/>
              <w:ind w:left="0" w:leftChars="0" w:firstLine="0" w:firstLineChars="0"/>
              <w:rPr>
                <w:rFonts w:hint="eastAsia" w:ascii="Times New Roman" w:hAnsi="Times New Roman" w:eastAsia="宋体" w:cs="Times New Roman"/>
                <w:bCs/>
                <w:color w:val="auto"/>
                <w:kern w:val="2"/>
                <w:sz w:val="20"/>
                <w:szCs w:val="20"/>
                <w:lang w:val="en-US" w:eastAsia="zh-CN" w:bidi="ar-SA"/>
              </w:rPr>
            </w:pPr>
            <w:r>
              <w:rPr>
                <w:rFonts w:hint="eastAsia" w:ascii="Times New Roman" w:hAnsi="Times New Roman" w:eastAsia="宋体" w:cs="Times New Roman"/>
                <w:bCs/>
                <w:color w:val="auto"/>
                <w:kern w:val="2"/>
                <w:sz w:val="20"/>
                <w:szCs w:val="20"/>
                <w:lang w:val="en-US" w:eastAsia="zh-CN" w:bidi="ar-SA"/>
              </w:rPr>
              <w:t>电梯维保方案及售后承诺。</w:t>
            </w:r>
          </w:p>
          <w:p>
            <w:pPr>
              <w:pStyle w:val="3"/>
              <w:numPr>
                <w:ilvl w:val="0"/>
                <w:numId w:val="0"/>
              </w:numPr>
              <w:spacing w:line="360" w:lineRule="auto"/>
              <w:ind w:leftChars="0"/>
              <w:rPr>
                <w:rFonts w:hint="default" w:ascii="宋体" w:hAnsi="宋体"/>
                <w:color w:val="auto"/>
                <w:kern w:val="0"/>
                <w:sz w:val="24"/>
                <w:lang w:val="en-US" w:eastAsia="zh-CN"/>
              </w:rPr>
            </w:pPr>
            <w:r>
              <w:rPr>
                <w:rFonts w:hint="eastAsia" w:ascii="Times New Roman" w:hAnsi="Times New Roman" w:eastAsia="宋体" w:cs="Times New Roman"/>
                <w:bCs/>
                <w:color w:val="auto"/>
                <w:kern w:val="2"/>
                <w:sz w:val="20"/>
                <w:szCs w:val="20"/>
                <w:lang w:val="en-US" w:eastAsia="zh-CN" w:bidi="ar-SA"/>
              </w:rPr>
              <w:t>4.发生的金额均需开具足额发票（中标者需开具增值税专用发票）。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5" w:type="dxa"/>
            <w:vAlign w:val="center"/>
          </w:tcPr>
          <w:p>
            <w:pPr>
              <w:spacing w:line="360" w:lineRule="auto"/>
              <w:jc w:val="center"/>
              <w:rPr>
                <w:rFonts w:hint="eastAsia" w:ascii="宋体" w:hAnsi="宋体" w:cs="Times New Roman"/>
                <w:bCs/>
                <w:color w:val="auto"/>
                <w:kern w:val="2"/>
                <w:sz w:val="20"/>
                <w:szCs w:val="20"/>
                <w:lang w:val="en-US" w:eastAsia="zh-CN" w:bidi="ar-SA"/>
              </w:rPr>
            </w:pPr>
            <w:r>
              <w:rPr>
                <w:rFonts w:hint="eastAsia" w:ascii="宋体" w:hAnsi="宋体" w:cs="Times New Roman"/>
                <w:bCs/>
                <w:color w:val="auto"/>
                <w:kern w:val="2"/>
                <w:sz w:val="20"/>
                <w:szCs w:val="20"/>
                <w:lang w:val="en-US" w:eastAsia="zh-CN" w:bidi="ar-SA"/>
              </w:rPr>
              <w:t>发送竟价函时间</w:t>
            </w:r>
          </w:p>
        </w:tc>
        <w:tc>
          <w:tcPr>
            <w:tcW w:w="9135" w:type="dxa"/>
            <w:gridSpan w:val="3"/>
            <w:tcBorders>
              <w:top w:val="single" w:color="auto" w:sz="4" w:space="0"/>
            </w:tcBorders>
            <w:vAlign w:val="center"/>
          </w:tcPr>
          <w:p>
            <w:pPr>
              <w:spacing w:line="360" w:lineRule="auto"/>
              <w:jc w:val="both"/>
              <w:rPr>
                <w:rFonts w:hint="eastAsia" w:ascii="宋体" w:hAnsi="宋体" w:cs="Times New Roman"/>
                <w:bCs/>
                <w:color w:val="auto"/>
                <w:kern w:val="2"/>
                <w:sz w:val="20"/>
                <w:szCs w:val="20"/>
                <w:lang w:val="en-US" w:eastAsia="zh-CN" w:bidi="ar-SA"/>
              </w:rPr>
            </w:pPr>
            <w:r>
              <w:rPr>
                <w:rFonts w:hint="eastAsia" w:ascii="宋体" w:hAnsi="宋体" w:cs="Times New Roman"/>
                <w:bCs/>
                <w:color w:val="auto"/>
                <w:kern w:val="2"/>
                <w:sz w:val="20"/>
                <w:szCs w:val="20"/>
                <w:lang w:val="en-US" w:eastAsia="zh-CN" w:bidi="ar-SA"/>
              </w:rPr>
              <w:t>时间：2023年4月6日 —2023年4月10日上午8:30-12：00；下午2;30-18：00（北京时间）。</w:t>
            </w:r>
          </w:p>
          <w:p>
            <w:pPr>
              <w:spacing w:line="360" w:lineRule="auto"/>
              <w:jc w:val="both"/>
              <w:rPr>
                <w:rFonts w:hint="default" w:ascii="宋体" w:hAnsi="宋体" w:cs="Times New Roman"/>
                <w:bCs/>
                <w:color w:val="auto"/>
                <w:kern w:val="2"/>
                <w:sz w:val="20"/>
                <w:szCs w:val="20"/>
                <w:lang w:val="en-US" w:eastAsia="zh-CN" w:bidi="ar-SA"/>
              </w:rPr>
            </w:pPr>
            <w:r>
              <w:rPr>
                <w:rFonts w:hint="eastAsia" w:ascii="宋体" w:hAnsi="宋体" w:cs="Times New Roman"/>
                <w:bCs/>
                <w:color w:val="auto"/>
                <w:kern w:val="2"/>
                <w:sz w:val="20"/>
                <w:szCs w:val="20"/>
                <w:lang w:val="en-US" w:eastAsia="zh-CN" w:bidi="ar-SA"/>
              </w:rPr>
              <w:t>周六、周日联系电话：18224180506</w:t>
            </w:r>
          </w:p>
          <w:p>
            <w:pPr>
              <w:spacing w:line="360" w:lineRule="auto"/>
              <w:jc w:val="both"/>
              <w:rPr>
                <w:rFonts w:hint="eastAsia" w:ascii="宋体" w:hAnsi="宋体" w:cs="Times New Roman"/>
                <w:bCs/>
                <w:color w:val="auto"/>
                <w:kern w:val="2"/>
                <w:sz w:val="20"/>
                <w:szCs w:val="20"/>
                <w:lang w:val="en-US" w:eastAsia="zh-CN" w:bidi="ar-SA"/>
              </w:rPr>
            </w:pPr>
            <w:r>
              <w:rPr>
                <w:rFonts w:hint="eastAsia" w:ascii="宋体" w:hAnsi="宋体" w:cs="Times New Roman"/>
                <w:bCs/>
                <w:color w:val="auto"/>
                <w:kern w:val="2"/>
                <w:sz w:val="20"/>
                <w:szCs w:val="20"/>
                <w:lang w:val="en-US" w:eastAsia="zh-CN" w:bidi="ar-SA"/>
              </w:rPr>
              <w:t>竞价函获取方式：</w:t>
            </w:r>
            <w:r>
              <w:rPr>
                <w:rFonts w:hint="eastAsia" w:asciiTheme="minorEastAsia" w:hAnsiTheme="minorEastAsia" w:eastAsiaTheme="minorEastAsia" w:cstheme="minorEastAsia"/>
                <w:color w:val="auto"/>
                <w:kern w:val="0"/>
                <w:sz w:val="20"/>
                <w:szCs w:val="20"/>
                <w:highlight w:val="none"/>
                <w:lang w:val="en-US" w:eastAsia="zh-CN"/>
              </w:rPr>
              <w:t>雅安城投物业服务有限公司</w:t>
            </w:r>
            <w:r>
              <w:rPr>
                <w:rFonts w:hint="eastAsia" w:ascii="宋体" w:hAnsi="宋体"/>
                <w:bCs/>
                <w:color w:val="auto"/>
                <w:sz w:val="20"/>
                <w:szCs w:val="20"/>
                <w:lang w:val="en-US" w:eastAsia="zh-CN"/>
              </w:rPr>
              <w:t>一楼物业办公</w:t>
            </w:r>
            <w:r>
              <w:rPr>
                <w:rFonts w:hint="eastAsia" w:ascii="宋体" w:hAnsi="宋体"/>
                <w:bCs/>
                <w:color w:val="000000" w:themeColor="text1"/>
                <w:sz w:val="20"/>
                <w:szCs w:val="20"/>
                <w:lang w:val="en-US" w:eastAsia="zh-CN"/>
                <w14:textFill>
                  <w14:solidFill>
                    <w14:schemeClr w14:val="tx1"/>
                  </w14:solidFill>
                </w14:textFill>
              </w:rPr>
              <w:t>室（现场获取，自带U盘）。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85" w:type="dxa"/>
            <w:vAlign w:val="center"/>
          </w:tcPr>
          <w:p>
            <w:pPr>
              <w:spacing w:line="360" w:lineRule="auto"/>
              <w:jc w:val="center"/>
              <w:rPr>
                <w:rFonts w:hint="eastAsia" w:ascii="宋体" w:hAnsi="宋体" w:cs="Times New Roman"/>
                <w:bCs/>
                <w:color w:val="auto"/>
                <w:kern w:val="2"/>
                <w:sz w:val="20"/>
                <w:szCs w:val="20"/>
                <w:lang w:val="en-US" w:eastAsia="zh-CN" w:bidi="ar-SA"/>
              </w:rPr>
            </w:pPr>
            <w:r>
              <w:rPr>
                <w:rFonts w:hint="eastAsia" w:ascii="宋体" w:hAnsi="宋体"/>
                <w:bCs/>
                <w:color w:val="auto"/>
                <w:sz w:val="20"/>
                <w:szCs w:val="20"/>
                <w:lang w:eastAsia="zh-CN"/>
              </w:rPr>
              <w:t>报名要求</w:t>
            </w:r>
          </w:p>
        </w:tc>
        <w:tc>
          <w:tcPr>
            <w:tcW w:w="9135" w:type="dxa"/>
            <w:gridSpan w:val="3"/>
            <w:tcBorders>
              <w:top w:val="single" w:color="auto" w:sz="4" w:space="0"/>
            </w:tcBorders>
            <w:vAlign w:val="center"/>
          </w:tcPr>
          <w:p>
            <w:pPr>
              <w:spacing w:line="360" w:lineRule="auto"/>
              <w:jc w:val="both"/>
              <w:rPr>
                <w:rFonts w:hint="eastAsia" w:ascii="宋体" w:hAnsi="宋体" w:cs="Times New Roman"/>
                <w:bCs/>
                <w:color w:val="auto"/>
                <w:kern w:val="2"/>
                <w:sz w:val="20"/>
                <w:szCs w:val="20"/>
                <w:lang w:val="en-US" w:eastAsia="zh-CN" w:bidi="ar-SA"/>
              </w:rPr>
            </w:pPr>
            <w:r>
              <w:rPr>
                <w:rFonts w:hint="eastAsia" w:ascii="宋体" w:hAnsi="宋体"/>
                <w:bCs/>
                <w:color w:val="auto"/>
                <w:sz w:val="20"/>
                <w:szCs w:val="20"/>
              </w:rPr>
              <w:t>报名时请携带：</w:t>
            </w:r>
            <w:r>
              <w:rPr>
                <w:rFonts w:hint="eastAsia" w:ascii="宋体" w:hAnsi="宋体"/>
                <w:bCs/>
                <w:color w:val="auto"/>
                <w:sz w:val="20"/>
                <w:szCs w:val="20"/>
              </w:rPr>
              <w:sym w:font="Wingdings" w:char="F081"/>
            </w:r>
            <w:r>
              <w:rPr>
                <w:rFonts w:hint="eastAsia" w:ascii="宋体" w:hAnsi="宋体"/>
                <w:bCs/>
                <w:color w:val="auto"/>
                <w:sz w:val="20"/>
                <w:szCs w:val="20"/>
              </w:rPr>
              <w:t>持</w:t>
            </w:r>
            <w:r>
              <w:rPr>
                <w:rFonts w:hint="eastAsia" w:ascii="宋体" w:hAnsi="宋体"/>
                <w:bCs/>
                <w:color w:val="auto"/>
                <w:sz w:val="20"/>
                <w:szCs w:val="20"/>
                <w:lang w:eastAsia="zh-CN"/>
              </w:rPr>
              <w:t>竞价函</w:t>
            </w:r>
            <w:r>
              <w:rPr>
                <w:rFonts w:hint="eastAsia" w:ascii="宋体" w:hAnsi="宋体"/>
                <w:bCs/>
                <w:color w:val="auto"/>
                <w:sz w:val="20"/>
                <w:szCs w:val="20"/>
              </w:rPr>
              <w:t>；②单位介绍信原件、购买人有效身份证（复印件盖鲜章）；③营业执照副本复印件（复印件请加盖单位公章）</w:t>
            </w:r>
            <w:r>
              <w:rPr>
                <w:rFonts w:hint="eastAsia" w:ascii="宋体" w:hAnsi="宋体"/>
                <w:bCs/>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85" w:type="dxa"/>
            <w:vAlign w:val="center"/>
          </w:tcPr>
          <w:p>
            <w:pPr>
              <w:spacing w:line="360" w:lineRule="auto"/>
              <w:jc w:val="center"/>
              <w:rPr>
                <w:rFonts w:hint="default" w:ascii="宋体" w:hAnsi="宋体"/>
                <w:bCs/>
                <w:color w:val="auto"/>
                <w:sz w:val="20"/>
                <w:szCs w:val="20"/>
                <w:lang w:val="en-US"/>
              </w:rPr>
            </w:pPr>
            <w:r>
              <w:rPr>
                <w:rFonts w:hint="eastAsia" w:ascii="宋体" w:hAnsi="宋体"/>
                <w:bCs/>
                <w:color w:val="auto"/>
                <w:sz w:val="20"/>
                <w:szCs w:val="20"/>
                <w:lang w:val="en-US" w:eastAsia="zh-CN"/>
              </w:rPr>
              <w:t>报价要求</w:t>
            </w:r>
          </w:p>
        </w:tc>
        <w:tc>
          <w:tcPr>
            <w:tcW w:w="9135" w:type="dxa"/>
            <w:gridSpan w:val="3"/>
            <w:vAlign w:val="center"/>
          </w:tcPr>
          <w:p>
            <w:pPr>
              <w:pStyle w:val="3"/>
              <w:numPr>
                <w:ilvl w:val="0"/>
                <w:numId w:val="5"/>
              </w:numPr>
              <w:spacing w:line="360" w:lineRule="auto"/>
              <w:rPr>
                <w:rFonts w:hint="default" w:ascii="Times New Roman" w:hAnsi="Times New Roman" w:eastAsia="宋体" w:cs="Times New Roman"/>
                <w:bCs/>
                <w:color w:val="auto"/>
                <w:kern w:val="2"/>
                <w:sz w:val="20"/>
                <w:szCs w:val="20"/>
                <w:lang w:val="en-US" w:eastAsia="zh-CN" w:bidi="ar-SA"/>
              </w:rPr>
            </w:pPr>
            <w:r>
              <w:rPr>
                <w:rFonts w:hint="eastAsia" w:ascii="Times New Roman" w:hAnsi="Times New Roman" w:eastAsia="宋体" w:cs="Times New Roman"/>
                <w:bCs/>
                <w:color w:val="auto"/>
                <w:kern w:val="2"/>
                <w:sz w:val="20"/>
                <w:szCs w:val="20"/>
                <w:lang w:val="en-US" w:eastAsia="zh-CN" w:bidi="ar-SA"/>
              </w:rPr>
              <w:t>报价要求：最高限价3600元/台/年（含税价），报价人自主报价。报价必须按照甲方提供的竟价函及其附件要求报价，乙方单位私自变更内容，甲方有权拒绝；乙方单位需承诺该报价三年内有效且不变。</w:t>
            </w:r>
          </w:p>
          <w:p>
            <w:pPr>
              <w:pStyle w:val="15"/>
              <w:jc w:val="left"/>
              <w:rPr>
                <w:rFonts w:hint="default" w:ascii="宋体" w:hAnsi="宋体"/>
                <w:bCs/>
                <w:color w:val="auto"/>
                <w:sz w:val="20"/>
                <w:szCs w:val="20"/>
                <w:u w:val="none"/>
                <w:lang w:val="en-US" w:eastAsia="zh-CN"/>
              </w:rPr>
            </w:pPr>
            <w:r>
              <w:rPr>
                <w:rFonts w:hint="eastAsia" w:ascii="Times New Roman" w:hAnsi="Times New Roman" w:cs="Times New Roman"/>
                <w:bCs/>
                <w:color w:val="000000" w:themeColor="text1"/>
                <w:kern w:val="2"/>
                <w:sz w:val="20"/>
                <w:szCs w:val="20"/>
                <w:highlight w:val="none"/>
                <w:lang w:val="en-US" w:eastAsia="zh-CN" w:bidi="ar-SA"/>
                <w14:textFill>
                  <w14:solidFill>
                    <w14:schemeClr w14:val="tx1"/>
                  </w14:solidFill>
                </w14:textFill>
              </w:rPr>
              <w:t>报价</w:t>
            </w:r>
            <w:r>
              <w:rPr>
                <w:rFonts w:hint="eastAsia" w:ascii="Times New Roman" w:hAnsi="Times New Roman" w:eastAsia="宋体" w:cs="Times New Roman"/>
                <w:bCs/>
                <w:color w:val="000000" w:themeColor="text1"/>
                <w:kern w:val="2"/>
                <w:sz w:val="20"/>
                <w:szCs w:val="20"/>
                <w:highlight w:val="none"/>
                <w:lang w:val="en-US" w:eastAsia="zh-CN" w:bidi="ar-SA"/>
                <w14:textFill>
                  <w14:solidFill>
                    <w14:schemeClr w14:val="tx1"/>
                  </w14:solidFill>
                </w14:textFill>
              </w:rPr>
              <w:t>组成：（1）报价；（2）营业执照盖鲜章；（3）法人授权委托书盖鲜章；（4）法人身份证复印件盖鲜章；（5）授权人身份证复印件盖鲜章；（6）资格条件证明资料（盖鲜章）；（7）</w:t>
            </w:r>
            <w:r>
              <w:rPr>
                <w:rFonts w:hint="eastAsia" w:ascii="宋体" w:hAnsi="宋体"/>
                <w:bCs/>
                <w:color w:val="000000" w:themeColor="text1"/>
                <w:sz w:val="20"/>
                <w:szCs w:val="20"/>
                <w:highlight w:val="none"/>
                <w:lang w:val="en-US" w:eastAsia="zh-CN"/>
                <w14:textFill>
                  <w14:solidFill>
                    <w14:schemeClr w14:val="tx1"/>
                  </w14:solidFill>
                </w14:textFill>
              </w:rPr>
              <w:t>人员配备</w:t>
            </w:r>
            <w:r>
              <w:rPr>
                <w:rFonts w:hint="eastAsia" w:ascii="Times New Roman" w:hAnsi="Times New Roman" w:eastAsia="宋体" w:cs="Times New Roman"/>
                <w:bCs/>
                <w:color w:val="000000" w:themeColor="text1"/>
                <w:kern w:val="2"/>
                <w:sz w:val="20"/>
                <w:szCs w:val="20"/>
                <w:highlight w:val="none"/>
                <w:lang w:val="en-US" w:eastAsia="zh-CN" w:bidi="ar-SA"/>
                <w14:textFill>
                  <w14:solidFill>
                    <w14:schemeClr w14:val="tx1"/>
                  </w14:solidFill>
                </w14:textFill>
              </w:rPr>
              <w:t>；</w:t>
            </w:r>
            <w:r>
              <w:rPr>
                <w:rFonts w:hint="eastAsia" w:ascii="Times New Roman" w:hAnsi="Times New Roman" w:cs="Times New Roman"/>
                <w:bCs/>
                <w:color w:val="000000" w:themeColor="text1"/>
                <w:kern w:val="2"/>
                <w:sz w:val="20"/>
                <w:szCs w:val="20"/>
                <w:highlight w:val="none"/>
                <w:lang w:val="en-US" w:eastAsia="zh-CN" w:bidi="ar-SA"/>
                <w14:textFill>
                  <w14:solidFill>
                    <w14:schemeClr w14:val="tx1"/>
                  </w14:solidFill>
                </w14:textFill>
              </w:rPr>
              <w:t>（8）承诺书；</w:t>
            </w:r>
            <w:r>
              <w:rPr>
                <w:rFonts w:hint="eastAsia" w:ascii="Times New Roman" w:hAnsi="Times New Roman" w:eastAsia="宋体" w:cs="Times New Roman"/>
                <w:bCs/>
                <w:color w:val="000000" w:themeColor="text1"/>
                <w:kern w:val="2"/>
                <w:sz w:val="20"/>
                <w:szCs w:val="20"/>
                <w:highlight w:val="none"/>
                <w:lang w:val="en-US" w:eastAsia="zh-CN" w:bidi="ar-SA"/>
                <w14:textFill>
                  <w14:solidFill>
                    <w14:schemeClr w14:val="tx1"/>
                  </w14:solidFill>
                </w14:textFill>
              </w:rPr>
              <w:t>（</w:t>
            </w:r>
            <w:r>
              <w:rPr>
                <w:rFonts w:hint="eastAsia" w:ascii="Times New Roman" w:hAnsi="Times New Roman" w:cs="Times New Roman"/>
                <w:bCs/>
                <w:color w:val="000000" w:themeColor="text1"/>
                <w:kern w:val="2"/>
                <w:sz w:val="20"/>
                <w:szCs w:val="20"/>
                <w:highlight w:val="none"/>
                <w:lang w:val="en-US" w:eastAsia="zh-CN" w:bidi="ar-SA"/>
                <w14:textFill>
                  <w14:solidFill>
                    <w14:schemeClr w14:val="tx1"/>
                  </w14:solidFill>
                </w14:textFill>
              </w:rPr>
              <w:t>9</w:t>
            </w:r>
            <w:r>
              <w:rPr>
                <w:rFonts w:hint="eastAsia" w:ascii="Times New Roman" w:hAnsi="Times New Roman" w:eastAsia="宋体" w:cs="Times New Roman"/>
                <w:bCs/>
                <w:color w:val="000000" w:themeColor="text1"/>
                <w:kern w:val="2"/>
                <w:sz w:val="20"/>
                <w:szCs w:val="20"/>
                <w:highlight w:val="none"/>
                <w:lang w:val="en-US" w:eastAsia="zh-CN" w:bidi="ar-SA"/>
                <w14:textFill>
                  <w14:solidFill>
                    <w14:schemeClr w14:val="tx1"/>
                  </w14:solidFill>
                </w14:textFill>
              </w:rPr>
              <w:t>）电梯维保方案及</w:t>
            </w:r>
            <w:r>
              <w:rPr>
                <w:rFonts w:hint="eastAsia" w:ascii="Times New Roman" w:hAnsi="Times New Roman" w:eastAsia="宋体" w:cs="Times New Roman"/>
                <w:bCs/>
                <w:color w:val="auto"/>
                <w:kern w:val="2"/>
                <w:sz w:val="20"/>
                <w:szCs w:val="20"/>
                <w:lang w:val="en-US" w:eastAsia="zh-CN" w:bidi="ar-SA"/>
              </w:rPr>
              <w:t>售后承诺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385" w:type="dxa"/>
            <w:vAlign w:val="center"/>
          </w:tcPr>
          <w:p>
            <w:pPr>
              <w:spacing w:line="360" w:lineRule="auto"/>
              <w:jc w:val="center"/>
              <w:rPr>
                <w:rFonts w:ascii="宋体" w:hAnsi="宋体"/>
                <w:bCs/>
                <w:color w:val="auto"/>
                <w:sz w:val="20"/>
                <w:szCs w:val="20"/>
              </w:rPr>
            </w:pPr>
            <w:r>
              <w:rPr>
                <w:rFonts w:hint="eastAsia" w:ascii="宋体" w:hAnsi="宋体"/>
                <w:bCs/>
                <w:color w:val="auto"/>
                <w:sz w:val="20"/>
                <w:szCs w:val="20"/>
              </w:rPr>
              <w:t>报价函提交时间</w:t>
            </w:r>
          </w:p>
        </w:tc>
        <w:tc>
          <w:tcPr>
            <w:tcW w:w="9135" w:type="dxa"/>
            <w:gridSpan w:val="3"/>
          </w:tcPr>
          <w:p>
            <w:pPr>
              <w:adjustRightInd w:val="0"/>
              <w:snapToGrid w:val="0"/>
              <w:spacing w:line="360" w:lineRule="auto"/>
              <w:jc w:val="left"/>
              <w:rPr>
                <w:rFonts w:hint="eastAsia" w:ascii="宋体" w:hAnsi="宋体"/>
                <w:bCs/>
                <w:color w:val="auto"/>
                <w:sz w:val="20"/>
                <w:szCs w:val="20"/>
                <w:lang w:eastAsia="zh-CN"/>
              </w:rPr>
            </w:pPr>
            <w:r>
              <w:rPr>
                <w:rFonts w:hint="eastAsia" w:ascii="宋体" w:hAnsi="宋体"/>
                <w:bCs/>
                <w:color w:val="auto"/>
                <w:sz w:val="20"/>
                <w:szCs w:val="20"/>
                <w:lang w:val="en-US" w:eastAsia="zh-CN"/>
              </w:rPr>
              <w:t>报价函递交</w:t>
            </w:r>
            <w:r>
              <w:rPr>
                <w:rFonts w:hint="eastAsia" w:ascii="宋体" w:hAnsi="宋体"/>
                <w:bCs/>
                <w:color w:val="auto"/>
                <w:sz w:val="20"/>
                <w:szCs w:val="20"/>
              </w:rPr>
              <w:t>截止时间：</w:t>
            </w:r>
            <w:r>
              <w:rPr>
                <w:rFonts w:hint="eastAsia" w:ascii="宋体" w:hAnsi="宋体"/>
                <w:bCs/>
                <w:color w:val="auto"/>
                <w:sz w:val="20"/>
                <w:szCs w:val="20"/>
                <w:lang w:val="en-US" w:eastAsia="zh-CN"/>
              </w:rPr>
              <w:t>2023</w:t>
            </w:r>
            <w:r>
              <w:rPr>
                <w:rFonts w:hint="eastAsia" w:ascii="宋体" w:hAnsi="宋体"/>
                <w:bCs/>
                <w:color w:val="auto"/>
                <w:sz w:val="20"/>
                <w:szCs w:val="20"/>
              </w:rPr>
              <w:t>年</w:t>
            </w:r>
            <w:r>
              <w:rPr>
                <w:rFonts w:hint="eastAsia" w:ascii="宋体" w:hAnsi="宋体"/>
                <w:bCs/>
                <w:color w:val="auto"/>
                <w:sz w:val="20"/>
                <w:szCs w:val="20"/>
                <w:lang w:val="en-US" w:eastAsia="zh-CN"/>
              </w:rPr>
              <w:t>4</w:t>
            </w:r>
            <w:r>
              <w:rPr>
                <w:rFonts w:hint="eastAsia" w:ascii="宋体" w:hAnsi="宋体"/>
                <w:bCs/>
                <w:color w:val="auto"/>
                <w:sz w:val="20"/>
                <w:szCs w:val="20"/>
              </w:rPr>
              <w:t xml:space="preserve">月 </w:t>
            </w:r>
            <w:r>
              <w:rPr>
                <w:rFonts w:hint="eastAsia" w:ascii="宋体" w:hAnsi="宋体"/>
                <w:bCs/>
                <w:color w:val="auto"/>
                <w:sz w:val="20"/>
                <w:szCs w:val="20"/>
                <w:lang w:val="en-US" w:eastAsia="zh-CN"/>
              </w:rPr>
              <w:t>11</w:t>
            </w:r>
            <w:r>
              <w:rPr>
                <w:rFonts w:hint="eastAsia" w:ascii="宋体" w:hAnsi="宋体"/>
                <w:bCs/>
                <w:color w:val="auto"/>
                <w:sz w:val="20"/>
                <w:szCs w:val="20"/>
              </w:rPr>
              <w:t>日</w:t>
            </w:r>
            <w:r>
              <w:rPr>
                <w:rFonts w:hint="eastAsia" w:ascii="宋体" w:hAnsi="宋体"/>
                <w:bCs/>
                <w:color w:val="auto"/>
                <w:sz w:val="20"/>
                <w:szCs w:val="20"/>
                <w:lang w:val="en-US" w:eastAsia="zh-CN"/>
              </w:rPr>
              <w:t>10</w:t>
            </w:r>
            <w:r>
              <w:rPr>
                <w:rFonts w:hint="eastAsia" w:ascii="宋体" w:hAnsi="宋体"/>
                <w:bCs/>
                <w:color w:val="auto"/>
                <w:sz w:val="20"/>
                <w:szCs w:val="20"/>
              </w:rPr>
              <w:t>时 00分（北京时间）</w:t>
            </w:r>
            <w:r>
              <w:rPr>
                <w:rFonts w:hint="eastAsia" w:ascii="宋体" w:hAnsi="宋体"/>
                <w:bCs/>
                <w:color w:val="auto"/>
                <w:sz w:val="20"/>
                <w:szCs w:val="20"/>
                <w:lang w:eastAsia="zh-CN"/>
              </w:rPr>
              <w:t>（现场提交）。</w:t>
            </w:r>
          </w:p>
          <w:p>
            <w:pPr>
              <w:adjustRightInd w:val="0"/>
              <w:snapToGrid w:val="0"/>
              <w:spacing w:line="360" w:lineRule="auto"/>
              <w:jc w:val="left"/>
              <w:rPr>
                <w:rFonts w:hint="eastAsia" w:ascii="宋体" w:hAnsi="宋体"/>
                <w:bCs/>
                <w:color w:val="auto"/>
                <w:sz w:val="20"/>
                <w:szCs w:val="20"/>
                <w:lang w:val="en-US" w:eastAsia="zh-CN"/>
              </w:rPr>
            </w:pPr>
            <w:r>
              <w:rPr>
                <w:rFonts w:hint="eastAsia" w:ascii="宋体" w:hAnsi="宋体"/>
                <w:bCs/>
                <w:color w:val="auto"/>
                <w:sz w:val="20"/>
                <w:szCs w:val="20"/>
                <w:lang w:eastAsia="zh-CN"/>
              </w:rPr>
              <w:t>地点：</w:t>
            </w:r>
            <w:r>
              <w:rPr>
                <w:rFonts w:hint="eastAsia" w:asciiTheme="minorEastAsia" w:hAnsiTheme="minorEastAsia" w:eastAsiaTheme="minorEastAsia" w:cstheme="minorEastAsia"/>
                <w:color w:val="auto"/>
                <w:kern w:val="0"/>
                <w:sz w:val="20"/>
                <w:szCs w:val="20"/>
                <w:highlight w:val="none"/>
                <w:lang w:val="en-US" w:eastAsia="zh-CN"/>
              </w:rPr>
              <w:t>雅安城投物业服务有限公司</w:t>
            </w:r>
            <w:r>
              <w:rPr>
                <w:rFonts w:hint="eastAsia" w:ascii="宋体" w:hAnsi="宋体"/>
                <w:bCs/>
                <w:color w:val="auto"/>
                <w:sz w:val="20"/>
                <w:szCs w:val="20"/>
                <w:lang w:val="en-US" w:eastAsia="zh-CN"/>
              </w:rPr>
              <w:t>一楼物业办公室。</w:t>
            </w:r>
          </w:p>
          <w:p>
            <w:pPr>
              <w:adjustRightInd w:val="0"/>
              <w:snapToGrid w:val="0"/>
              <w:spacing w:line="360" w:lineRule="auto"/>
              <w:jc w:val="left"/>
              <w:rPr>
                <w:color w:val="auto"/>
              </w:rPr>
            </w:pPr>
            <w:r>
              <w:rPr>
                <w:rFonts w:hint="eastAsia" w:ascii="宋体" w:hAnsi="宋体"/>
                <w:bCs/>
                <w:color w:val="auto"/>
                <w:sz w:val="20"/>
                <w:szCs w:val="20"/>
                <w:lang w:val="en-US" w:eastAsia="zh-CN"/>
              </w:rPr>
              <w:t>地址：雅安市雨城区姚桥新区和兴街1号。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5" w:type="dxa"/>
            <w:vAlign w:val="center"/>
          </w:tcPr>
          <w:p>
            <w:pPr>
              <w:spacing w:line="360" w:lineRule="auto"/>
              <w:jc w:val="center"/>
              <w:rPr>
                <w:rFonts w:hint="eastAsia" w:ascii="宋体" w:hAnsi="宋体" w:eastAsia="宋体" w:cs="Times New Roman"/>
                <w:bCs/>
                <w:color w:val="auto"/>
                <w:kern w:val="2"/>
                <w:sz w:val="20"/>
                <w:szCs w:val="20"/>
                <w:lang w:val="en-US" w:eastAsia="zh-CN" w:bidi="ar-SA"/>
              </w:rPr>
            </w:pPr>
            <w:r>
              <w:rPr>
                <w:rFonts w:hint="eastAsia" w:ascii="宋体" w:hAnsi="宋体"/>
                <w:bCs/>
                <w:color w:val="auto"/>
                <w:sz w:val="20"/>
                <w:szCs w:val="20"/>
                <w:lang w:eastAsia="zh-CN"/>
              </w:rPr>
              <w:t>评审办法</w:t>
            </w:r>
          </w:p>
        </w:tc>
        <w:tc>
          <w:tcPr>
            <w:tcW w:w="9135" w:type="dxa"/>
            <w:gridSpan w:val="3"/>
            <w:vAlign w:val="center"/>
          </w:tcPr>
          <w:p>
            <w:pPr>
              <w:spacing w:line="360" w:lineRule="auto"/>
              <w:rPr>
                <w:rFonts w:hint="eastAsia" w:ascii="宋体" w:hAnsi="宋体" w:eastAsia="宋体" w:cs="Times New Roman"/>
                <w:bCs/>
                <w:color w:val="auto"/>
                <w:kern w:val="2"/>
                <w:sz w:val="20"/>
                <w:szCs w:val="20"/>
                <w:lang w:val="en-US" w:eastAsia="zh-CN" w:bidi="ar-SA"/>
              </w:rPr>
            </w:pPr>
            <w:r>
              <w:rPr>
                <w:rFonts w:hint="eastAsia" w:ascii="宋体" w:hAnsi="宋体"/>
                <w:bCs/>
                <w:color w:val="auto"/>
                <w:sz w:val="20"/>
                <w:szCs w:val="20"/>
                <w:lang w:eastAsia="zh-CN"/>
              </w:rPr>
              <w:t>评审办法按经评审合理低价原则，以不含税总价进行评审。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85" w:type="dxa"/>
            <w:vAlign w:val="center"/>
          </w:tcPr>
          <w:p>
            <w:pPr>
              <w:spacing w:line="360" w:lineRule="auto"/>
              <w:jc w:val="center"/>
              <w:rPr>
                <w:rFonts w:ascii="宋体" w:hAnsi="宋体"/>
                <w:bCs/>
                <w:color w:val="auto"/>
                <w:sz w:val="20"/>
                <w:szCs w:val="20"/>
              </w:rPr>
            </w:pPr>
            <w:r>
              <w:rPr>
                <w:rFonts w:hint="eastAsia" w:ascii="宋体" w:hAnsi="宋体"/>
                <w:bCs/>
                <w:color w:val="auto"/>
                <w:sz w:val="20"/>
                <w:szCs w:val="20"/>
              </w:rPr>
              <w:t>付款条件</w:t>
            </w:r>
          </w:p>
        </w:tc>
        <w:tc>
          <w:tcPr>
            <w:tcW w:w="9135" w:type="dxa"/>
            <w:gridSpan w:val="3"/>
            <w:vAlign w:val="center"/>
          </w:tcPr>
          <w:p>
            <w:pPr>
              <w:spacing w:line="360" w:lineRule="auto"/>
              <w:rPr>
                <w:rFonts w:ascii="宋体" w:hAnsi="宋体"/>
                <w:bCs/>
                <w:color w:val="auto"/>
                <w:sz w:val="20"/>
                <w:szCs w:val="20"/>
              </w:rPr>
            </w:pPr>
            <w:r>
              <w:rPr>
                <w:rFonts w:hint="eastAsia" w:ascii="宋体" w:hAnsi="宋体"/>
                <w:bCs/>
                <w:color w:val="auto"/>
                <w:sz w:val="20"/>
                <w:szCs w:val="20"/>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5" w:type="dxa"/>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宋体" w:hAnsi="宋体"/>
                <w:bCs/>
                <w:color w:val="auto"/>
                <w:sz w:val="20"/>
                <w:szCs w:val="20"/>
              </w:rPr>
            </w:pPr>
            <w:r>
              <w:rPr>
                <w:rFonts w:hint="eastAsia" w:ascii="宋体" w:hAnsi="宋体"/>
                <w:bCs/>
                <w:color w:val="auto"/>
                <w:sz w:val="20"/>
                <w:szCs w:val="20"/>
              </w:rPr>
              <w:t>廉洁要求</w:t>
            </w:r>
          </w:p>
        </w:tc>
        <w:tc>
          <w:tcPr>
            <w:tcW w:w="9135" w:type="dxa"/>
            <w:gridSpan w:val="3"/>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宋体" w:hAnsi="宋体"/>
                <w:bCs/>
                <w:color w:val="auto"/>
                <w:sz w:val="20"/>
                <w:szCs w:val="20"/>
              </w:rPr>
            </w:pPr>
            <w:r>
              <w:rPr>
                <w:rFonts w:hint="eastAsia" w:ascii="宋体" w:hAnsi="宋体"/>
                <w:bCs/>
                <w:color w:val="auto"/>
                <w:sz w:val="20"/>
                <w:szCs w:val="20"/>
              </w:rPr>
              <w:t>我司要求投标人公开、公平、公正参与本次招标（报价、采购），过程如有围标、串标、陪标、行贿、等行为发生，本公司有权按照下列规定处理投标方：</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textAlignment w:val="auto"/>
              <w:rPr>
                <w:rFonts w:hint="eastAsia" w:ascii="宋体" w:hAnsi="宋体"/>
                <w:bCs/>
                <w:color w:val="auto"/>
                <w:sz w:val="20"/>
                <w:szCs w:val="20"/>
              </w:rPr>
            </w:pPr>
            <w:r>
              <w:rPr>
                <w:rFonts w:hint="eastAsia" w:ascii="宋体" w:hAnsi="宋体"/>
                <w:bCs/>
                <w:color w:val="auto"/>
                <w:sz w:val="20"/>
                <w:szCs w:val="20"/>
              </w:rPr>
              <w:t>中标的，中标无效，</w:t>
            </w:r>
            <w:r>
              <w:rPr>
                <w:rFonts w:hint="eastAsia" w:ascii="宋体" w:hAnsi="宋体"/>
                <w:bCs/>
                <w:color w:val="auto"/>
                <w:sz w:val="20"/>
                <w:szCs w:val="20"/>
                <w:lang w:eastAsia="zh-CN"/>
              </w:rPr>
              <w:t>并以</w:t>
            </w:r>
            <w:r>
              <w:rPr>
                <w:rFonts w:hint="eastAsia" w:ascii="宋体" w:hAnsi="宋体"/>
                <w:bCs/>
                <w:color w:val="auto"/>
                <w:sz w:val="20"/>
                <w:szCs w:val="20"/>
                <w:lang w:val="en-US" w:eastAsia="zh-CN"/>
              </w:rPr>
              <w:t>2000元作为补偿金。</w:t>
            </w:r>
            <w:r>
              <w:rPr>
                <w:rFonts w:hint="eastAsia" w:ascii="宋体" w:hAnsi="宋体"/>
                <w:bCs/>
                <w:color w:val="auto"/>
                <w:sz w:val="20"/>
                <w:szCs w:val="20"/>
              </w:rPr>
              <w:t>已签订合同的，我司有权解除合同，并按合同约定承担导致合同终止的违约责任，同时本单位可对违规方单位采取必要措施（包括暂停支付所有应付账款，或通过司法途径向供方追偿由此造成本单位的一切经济及商业损失）</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firstLine="0" w:firstLineChars="0"/>
              <w:textAlignment w:val="auto"/>
              <w:rPr>
                <w:rFonts w:hint="eastAsia" w:ascii="宋体" w:hAnsi="宋体"/>
                <w:bCs/>
                <w:color w:val="auto"/>
                <w:sz w:val="20"/>
                <w:szCs w:val="20"/>
                <w:lang w:eastAsia="zh-CN"/>
              </w:rPr>
            </w:pPr>
            <w:r>
              <w:rPr>
                <w:rFonts w:hint="eastAsia" w:ascii="宋体" w:hAnsi="宋体"/>
                <w:bCs/>
                <w:color w:val="auto"/>
                <w:sz w:val="20"/>
                <w:szCs w:val="20"/>
                <w:lang w:eastAsia="zh-CN"/>
              </w:rPr>
              <w:t>城投公司有权通过诉讼或仲裁方式向违规供方主张权利。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textAlignment w:val="auto"/>
              <w:rPr>
                <w:rFonts w:hint="eastAsia" w:ascii="宋体" w:hAnsi="宋体"/>
                <w:bCs/>
                <w:color w:val="auto"/>
                <w:sz w:val="20"/>
                <w:szCs w:val="20"/>
              </w:rPr>
            </w:pPr>
            <w:r>
              <w:rPr>
                <w:rFonts w:hint="eastAsia" w:ascii="宋体" w:hAnsi="宋体"/>
                <w:bCs/>
                <w:color w:val="auto"/>
                <w:sz w:val="20"/>
                <w:szCs w:val="20"/>
                <w:lang w:val="en-US" w:eastAsia="zh-CN"/>
              </w:rPr>
              <w:t>3.</w:t>
            </w:r>
            <w:r>
              <w:rPr>
                <w:rFonts w:hint="eastAsia" w:ascii="宋体" w:hAnsi="宋体"/>
                <w:bCs/>
                <w:color w:val="auto"/>
                <w:sz w:val="20"/>
                <w:szCs w:val="20"/>
                <w:lang w:eastAsia="zh-CN"/>
              </w:rPr>
              <w:t>城投公司有权将违规供应商列入城投公司的黑名单，永不合作。</w:t>
            </w:r>
          </w:p>
        </w:tc>
      </w:tr>
    </w:tbl>
    <w:p>
      <w:pPr>
        <w:spacing w:line="300" w:lineRule="exact"/>
        <w:outlineLvl w:val="1"/>
        <w:rPr>
          <w:rFonts w:hint="eastAsia" w:ascii="宋体" w:hAnsi="宋体"/>
          <w:color w:val="auto"/>
        </w:rPr>
      </w:pPr>
      <w:bookmarkStart w:id="2" w:name="_Toc182631546"/>
      <w:bookmarkStart w:id="3" w:name="_Toc182629023"/>
      <w:bookmarkStart w:id="4" w:name="_Toc182996296"/>
      <w:bookmarkStart w:id="5" w:name="_Toc282613283"/>
      <w:bookmarkStart w:id="6" w:name="_Toc131305914"/>
      <w:bookmarkStart w:id="7" w:name="_Toc168197338"/>
      <w:r>
        <w:rPr>
          <w:rFonts w:hint="eastAsia" w:ascii="宋体" w:hAnsi="宋体"/>
          <w:color w:val="auto"/>
        </w:rPr>
        <w:br w:type="page"/>
      </w:r>
    </w:p>
    <w:p>
      <w:pPr>
        <w:spacing w:line="300" w:lineRule="exact"/>
        <w:outlineLvl w:val="1"/>
        <w:rPr>
          <w:rFonts w:ascii="宋体" w:hAnsi="宋体"/>
          <w:color w:val="auto"/>
          <w:spacing w:val="78"/>
          <w:sz w:val="36"/>
        </w:rPr>
      </w:pPr>
      <w:r>
        <w:rPr>
          <w:rFonts w:hint="eastAsia" w:ascii="宋体" w:hAnsi="宋体"/>
          <w:color w:val="auto"/>
        </w:rPr>
        <w:t>附件1：</w:t>
      </w:r>
      <w:r>
        <w:rPr>
          <w:rFonts w:hint="eastAsia" w:ascii="宋体" w:hAnsi="宋体"/>
          <w:color w:val="auto"/>
          <w:lang w:eastAsia="zh-CN"/>
        </w:rPr>
        <w:t>竞</w:t>
      </w:r>
      <w:r>
        <w:rPr>
          <w:rFonts w:hint="eastAsia" w:ascii="宋体" w:hAnsi="宋体"/>
          <w:color w:val="auto"/>
        </w:rPr>
        <w:t>价</w:t>
      </w:r>
      <w:r>
        <w:rPr>
          <w:rFonts w:hint="eastAsia" w:ascii="宋体" w:hAnsi="宋体"/>
          <w:color w:val="auto"/>
          <w:lang w:val="en-US" w:eastAsia="zh-CN"/>
        </w:rPr>
        <w:t>文件</w:t>
      </w:r>
      <w:r>
        <w:rPr>
          <w:rFonts w:hint="eastAsia" w:ascii="宋体" w:hAnsi="宋体"/>
          <w:color w:val="auto"/>
        </w:rPr>
        <w:t>封面格式</w:t>
      </w:r>
      <w:bookmarkEnd w:id="2"/>
      <w:bookmarkEnd w:id="3"/>
      <w:bookmarkEnd w:id="4"/>
      <w:bookmarkEnd w:id="5"/>
    </w:p>
    <w:p>
      <w:pPr>
        <w:spacing w:line="1000" w:lineRule="exact"/>
        <w:ind w:firstLine="3004" w:firstLineChars="343"/>
        <w:rPr>
          <w:rFonts w:hint="eastAsia" w:ascii="宋体" w:hAnsi="宋体"/>
          <w:color w:val="auto"/>
          <w:spacing w:val="78"/>
          <w:sz w:val="72"/>
          <w:szCs w:val="72"/>
        </w:rPr>
      </w:pPr>
    </w:p>
    <w:p>
      <w:pPr>
        <w:spacing w:line="1000" w:lineRule="exact"/>
        <w:ind w:firstLine="3004" w:firstLineChars="343"/>
        <w:rPr>
          <w:rFonts w:hint="eastAsia" w:ascii="宋体" w:hAnsi="宋体"/>
          <w:color w:val="auto"/>
          <w:spacing w:val="78"/>
          <w:sz w:val="72"/>
          <w:szCs w:val="72"/>
        </w:rPr>
      </w:pPr>
    </w:p>
    <w:p>
      <w:pPr>
        <w:spacing w:line="1000" w:lineRule="exact"/>
        <w:ind w:firstLine="3004" w:firstLineChars="343"/>
        <w:rPr>
          <w:rFonts w:ascii="宋体" w:hAnsi="宋体"/>
          <w:color w:val="auto"/>
          <w:spacing w:val="78"/>
          <w:sz w:val="72"/>
          <w:szCs w:val="72"/>
        </w:rPr>
      </w:pPr>
      <w:r>
        <w:rPr>
          <w:rFonts w:hint="eastAsia" w:ascii="宋体" w:hAnsi="宋体"/>
          <w:color w:val="auto"/>
          <w:spacing w:val="78"/>
          <w:sz w:val="72"/>
          <w:szCs w:val="72"/>
          <w:lang w:eastAsia="zh-CN"/>
        </w:rPr>
        <w:t>竞</w:t>
      </w:r>
      <w:r>
        <w:rPr>
          <w:rFonts w:hint="eastAsia" w:ascii="宋体" w:hAnsi="宋体"/>
          <w:color w:val="auto"/>
          <w:spacing w:val="78"/>
          <w:sz w:val="72"/>
          <w:szCs w:val="72"/>
        </w:rPr>
        <w:t>价</w:t>
      </w:r>
      <w:r>
        <w:rPr>
          <w:rFonts w:hint="eastAsia" w:ascii="宋体" w:hAnsi="宋体"/>
          <w:color w:val="auto"/>
          <w:spacing w:val="78"/>
          <w:sz w:val="72"/>
          <w:szCs w:val="72"/>
          <w:lang w:val="en-US" w:eastAsia="zh-CN"/>
        </w:rPr>
        <w:t>文件</w:t>
      </w:r>
    </w:p>
    <w:p>
      <w:pPr>
        <w:spacing w:line="500" w:lineRule="exact"/>
        <w:jc w:val="center"/>
        <w:rPr>
          <w:rFonts w:ascii="宋体" w:hAnsi="宋体"/>
          <w:color w:val="auto"/>
          <w:sz w:val="36"/>
        </w:rPr>
      </w:pPr>
    </w:p>
    <w:p>
      <w:pPr>
        <w:spacing w:line="500" w:lineRule="exact"/>
        <w:jc w:val="center"/>
        <w:rPr>
          <w:rFonts w:ascii="宋体" w:hAnsi="宋体"/>
          <w:color w:val="auto"/>
          <w:sz w:val="36"/>
        </w:rPr>
      </w:pPr>
    </w:p>
    <w:p>
      <w:pPr>
        <w:spacing w:line="500" w:lineRule="exact"/>
        <w:jc w:val="center"/>
        <w:rPr>
          <w:rFonts w:ascii="宋体" w:hAnsi="宋体"/>
          <w:color w:val="auto"/>
          <w:sz w:val="36"/>
        </w:rPr>
      </w:pPr>
    </w:p>
    <w:p>
      <w:pPr>
        <w:pStyle w:val="14"/>
        <w:numPr>
          <w:ilvl w:val="4"/>
          <w:numId w:val="0"/>
        </w:numPr>
        <w:ind w:left="1680" w:leftChars="0"/>
        <w:rPr>
          <w:rFonts w:ascii="宋体" w:hAnsi="宋体"/>
          <w:color w:val="auto"/>
          <w:sz w:val="36"/>
        </w:rPr>
      </w:pPr>
    </w:p>
    <w:p>
      <w:pPr>
        <w:pStyle w:val="15"/>
        <w:rPr>
          <w:color w:val="auto"/>
        </w:rPr>
      </w:pPr>
    </w:p>
    <w:p>
      <w:pPr>
        <w:spacing w:line="500" w:lineRule="exact"/>
        <w:jc w:val="center"/>
        <w:rPr>
          <w:rFonts w:ascii="宋体" w:hAnsi="宋体"/>
          <w:color w:val="auto"/>
          <w:sz w:val="36"/>
        </w:rPr>
      </w:pPr>
    </w:p>
    <w:p>
      <w:pPr>
        <w:spacing w:line="360" w:lineRule="exact"/>
        <w:ind w:left="1890" w:leftChars="900"/>
        <w:jc w:val="left"/>
        <w:rPr>
          <w:rFonts w:ascii="宋体" w:hAnsi="宋体"/>
          <w:color w:val="auto"/>
          <w:sz w:val="36"/>
        </w:rPr>
      </w:pPr>
    </w:p>
    <w:p>
      <w:pPr>
        <w:spacing w:line="360" w:lineRule="exact"/>
        <w:ind w:firstLine="720" w:firstLineChars="200"/>
        <w:jc w:val="left"/>
        <w:rPr>
          <w:rFonts w:hint="default" w:ascii="宋体" w:hAnsi="宋体" w:eastAsia="宋体"/>
          <w:color w:val="auto"/>
          <w:sz w:val="36"/>
          <w:u w:val="single"/>
          <w:lang w:val="en-US" w:eastAsia="zh-CN"/>
        </w:rPr>
      </w:pPr>
      <w:r>
        <w:rPr>
          <w:rFonts w:hint="eastAsia" w:ascii="宋体" w:hAnsi="宋体"/>
          <w:color w:val="auto"/>
          <w:sz w:val="36"/>
        </w:rPr>
        <w:t>项目名称：</w:t>
      </w:r>
      <w:r>
        <w:rPr>
          <w:rFonts w:hint="eastAsia" w:ascii="宋体" w:hAnsi="宋体"/>
          <w:color w:val="auto"/>
          <w:sz w:val="36"/>
          <w:u w:val="single"/>
          <w:lang w:val="en-US" w:eastAsia="zh-CN"/>
        </w:rPr>
        <w:t xml:space="preserve">                           </w:t>
      </w:r>
      <w:r>
        <w:rPr>
          <w:rFonts w:hint="eastAsia" w:ascii="宋体" w:hAnsi="宋体"/>
          <w:color w:val="auto"/>
          <w:sz w:val="36"/>
          <w:u w:val="none"/>
          <w:lang w:val="en-US" w:eastAsia="zh-CN"/>
        </w:rPr>
        <w:t>。</w:t>
      </w:r>
    </w:p>
    <w:p>
      <w:pPr>
        <w:spacing w:line="360" w:lineRule="exact"/>
        <w:jc w:val="center"/>
        <w:rPr>
          <w:rFonts w:ascii="宋体" w:hAnsi="宋体"/>
          <w:color w:val="auto"/>
          <w:sz w:val="36"/>
        </w:rPr>
      </w:pPr>
    </w:p>
    <w:p>
      <w:pPr>
        <w:spacing w:line="360" w:lineRule="exact"/>
        <w:jc w:val="center"/>
        <w:rPr>
          <w:rFonts w:ascii="宋体" w:hAnsi="宋体"/>
          <w:color w:val="auto"/>
          <w:sz w:val="36"/>
        </w:rPr>
      </w:pPr>
    </w:p>
    <w:p>
      <w:pPr>
        <w:spacing w:line="360" w:lineRule="exact"/>
        <w:ind w:firstLine="720" w:firstLineChars="200"/>
        <w:jc w:val="left"/>
        <w:rPr>
          <w:rFonts w:hint="eastAsia" w:ascii="宋体" w:hAnsi="宋体" w:eastAsia="宋体"/>
          <w:color w:val="auto"/>
          <w:sz w:val="36"/>
          <w:lang w:eastAsia="zh-CN"/>
        </w:rPr>
      </w:pPr>
      <w:r>
        <w:rPr>
          <w:rFonts w:hint="eastAsia" w:ascii="宋体" w:hAnsi="宋体"/>
          <w:color w:val="auto"/>
          <w:sz w:val="36"/>
        </w:rPr>
        <w:t>报价人（加盖公章）：</w:t>
      </w:r>
      <w:r>
        <w:rPr>
          <w:rFonts w:hint="eastAsia" w:ascii="宋体" w:hAnsi="宋体"/>
          <w:color w:val="auto"/>
          <w:sz w:val="36"/>
          <w:u w:val="single"/>
        </w:rPr>
        <w:t xml:space="preserve">                 </w:t>
      </w:r>
      <w:r>
        <w:rPr>
          <w:rFonts w:hint="eastAsia" w:ascii="宋体" w:hAnsi="宋体"/>
          <w:color w:val="auto"/>
          <w:sz w:val="36"/>
          <w:u w:val="none"/>
          <w:lang w:eastAsia="zh-CN"/>
        </w:rPr>
        <w:t>。</w:t>
      </w:r>
    </w:p>
    <w:p>
      <w:pPr>
        <w:spacing w:line="360" w:lineRule="exact"/>
        <w:ind w:left="1890" w:leftChars="900"/>
        <w:jc w:val="left"/>
        <w:rPr>
          <w:rFonts w:ascii="宋体" w:hAnsi="宋体"/>
          <w:color w:val="auto"/>
          <w:sz w:val="36"/>
        </w:rPr>
      </w:pPr>
    </w:p>
    <w:p>
      <w:pPr>
        <w:spacing w:line="360" w:lineRule="exact"/>
        <w:jc w:val="left"/>
        <w:rPr>
          <w:rFonts w:hint="eastAsia" w:ascii="宋体" w:hAnsi="宋体"/>
          <w:color w:val="auto"/>
          <w:spacing w:val="-24"/>
          <w:sz w:val="36"/>
        </w:rPr>
      </w:pPr>
    </w:p>
    <w:p>
      <w:pPr>
        <w:spacing w:line="360" w:lineRule="exact"/>
        <w:ind w:firstLine="624" w:firstLineChars="200"/>
        <w:jc w:val="left"/>
        <w:rPr>
          <w:rFonts w:hint="eastAsia" w:ascii="宋体" w:hAnsi="宋体" w:eastAsia="宋体"/>
          <w:color w:val="auto"/>
          <w:spacing w:val="-40"/>
          <w:sz w:val="36"/>
          <w:lang w:eastAsia="zh-CN"/>
        </w:rPr>
      </w:pPr>
      <w:r>
        <w:rPr>
          <w:rFonts w:hint="eastAsia" w:ascii="宋体" w:hAnsi="宋体"/>
          <w:color w:val="auto"/>
          <w:spacing w:val="-24"/>
          <w:sz w:val="36"/>
        </w:rPr>
        <w:t>法定代表人或其委托代理人签字</w:t>
      </w:r>
      <w:r>
        <w:rPr>
          <w:rFonts w:hint="eastAsia" w:ascii="宋体" w:hAnsi="宋体"/>
          <w:color w:val="auto"/>
          <w:spacing w:val="-40"/>
          <w:sz w:val="36"/>
        </w:rPr>
        <w:t>：</w:t>
      </w:r>
      <w:r>
        <w:rPr>
          <w:rFonts w:hint="eastAsia" w:ascii="宋体" w:hAnsi="宋体"/>
          <w:color w:val="auto"/>
          <w:spacing w:val="-40"/>
          <w:sz w:val="36"/>
          <w:u w:val="single"/>
        </w:rPr>
        <w:t xml:space="preserve">                     </w:t>
      </w:r>
      <w:r>
        <w:rPr>
          <w:rFonts w:hint="eastAsia" w:ascii="宋体" w:hAnsi="宋体"/>
          <w:color w:val="auto"/>
          <w:spacing w:val="-40"/>
          <w:sz w:val="36"/>
          <w:u w:val="none"/>
          <w:lang w:eastAsia="zh-CN"/>
        </w:rPr>
        <w:t>。</w:t>
      </w:r>
    </w:p>
    <w:p>
      <w:pPr>
        <w:spacing w:line="500" w:lineRule="exact"/>
        <w:jc w:val="center"/>
        <w:rPr>
          <w:rFonts w:ascii="宋体" w:hAnsi="宋体"/>
          <w:color w:val="auto"/>
          <w:sz w:val="36"/>
        </w:rPr>
      </w:pPr>
    </w:p>
    <w:p>
      <w:pPr>
        <w:spacing w:line="500" w:lineRule="exact"/>
        <w:jc w:val="center"/>
        <w:rPr>
          <w:rFonts w:ascii="宋体" w:hAnsi="宋体"/>
          <w:color w:val="auto"/>
          <w:sz w:val="36"/>
        </w:rPr>
      </w:pPr>
    </w:p>
    <w:p>
      <w:pPr>
        <w:spacing w:line="500" w:lineRule="exact"/>
        <w:jc w:val="center"/>
        <w:rPr>
          <w:rFonts w:ascii="宋体" w:hAnsi="宋体"/>
          <w:color w:val="auto"/>
          <w:sz w:val="36"/>
        </w:rPr>
      </w:pPr>
    </w:p>
    <w:p>
      <w:pPr>
        <w:spacing w:line="500" w:lineRule="exact"/>
        <w:jc w:val="center"/>
        <w:rPr>
          <w:rFonts w:hint="eastAsia" w:ascii="宋体" w:hAnsi="宋体"/>
          <w:color w:val="auto"/>
          <w:sz w:val="36"/>
        </w:rPr>
      </w:pPr>
      <w:r>
        <w:rPr>
          <w:rFonts w:hint="eastAsia" w:ascii="宋体" w:hAnsi="宋体"/>
          <w:color w:val="auto"/>
          <w:sz w:val="36"/>
        </w:rPr>
        <w:t>日期：</w:t>
      </w:r>
      <w:r>
        <w:rPr>
          <w:rFonts w:hint="eastAsia" w:ascii="宋体" w:hAnsi="宋体"/>
          <w:color w:val="auto"/>
          <w:sz w:val="36"/>
          <w:lang w:val="en-US" w:eastAsia="zh-CN"/>
        </w:rPr>
        <w:t xml:space="preserve">    </w:t>
      </w:r>
      <w:r>
        <w:rPr>
          <w:rFonts w:hint="eastAsia" w:ascii="宋体" w:hAnsi="宋体"/>
          <w:color w:val="auto"/>
          <w:sz w:val="36"/>
        </w:rPr>
        <w:t xml:space="preserve">年 </w:t>
      </w:r>
      <w:r>
        <w:rPr>
          <w:rFonts w:hint="eastAsia" w:ascii="宋体" w:hAnsi="宋体"/>
          <w:color w:val="auto"/>
          <w:sz w:val="36"/>
          <w:lang w:val="en-US" w:eastAsia="zh-CN"/>
        </w:rPr>
        <w:t xml:space="preserve">   </w:t>
      </w:r>
      <w:r>
        <w:rPr>
          <w:rFonts w:hint="eastAsia" w:ascii="宋体" w:hAnsi="宋体"/>
          <w:color w:val="auto"/>
          <w:sz w:val="36"/>
        </w:rPr>
        <w:t xml:space="preserve"> 月   </w:t>
      </w:r>
      <w:r>
        <w:rPr>
          <w:rFonts w:hint="eastAsia" w:ascii="宋体" w:hAnsi="宋体"/>
          <w:color w:val="auto"/>
          <w:sz w:val="36"/>
          <w:lang w:val="en-US" w:eastAsia="zh-CN"/>
        </w:rPr>
        <w:t xml:space="preserve"> </w:t>
      </w:r>
      <w:r>
        <w:rPr>
          <w:rFonts w:hint="eastAsia" w:ascii="宋体" w:hAnsi="宋体"/>
          <w:color w:val="auto"/>
          <w:sz w:val="36"/>
        </w:rPr>
        <w:t>日</w:t>
      </w:r>
    </w:p>
    <w:p>
      <w:pPr>
        <w:spacing w:line="500" w:lineRule="exact"/>
        <w:jc w:val="center"/>
        <w:rPr>
          <w:rFonts w:hint="eastAsia" w:ascii="宋体" w:hAnsi="宋体"/>
          <w:color w:val="auto"/>
          <w:sz w:val="36"/>
        </w:rPr>
      </w:pPr>
    </w:p>
    <w:p>
      <w:pPr>
        <w:spacing w:line="500" w:lineRule="exact"/>
        <w:jc w:val="center"/>
        <w:rPr>
          <w:rFonts w:hint="eastAsia" w:ascii="宋体" w:hAnsi="宋体"/>
          <w:color w:val="auto"/>
          <w:sz w:val="36"/>
        </w:rPr>
      </w:pPr>
    </w:p>
    <w:p>
      <w:pPr>
        <w:spacing w:line="500" w:lineRule="exact"/>
        <w:jc w:val="center"/>
        <w:rPr>
          <w:rFonts w:hint="eastAsia" w:ascii="宋体" w:hAnsi="宋体"/>
          <w:color w:val="auto"/>
          <w:sz w:val="36"/>
        </w:rPr>
      </w:pPr>
    </w:p>
    <w:p>
      <w:pPr>
        <w:spacing w:line="300" w:lineRule="exact"/>
        <w:outlineLvl w:val="1"/>
        <w:rPr>
          <w:rFonts w:hint="eastAsia" w:ascii="宋体" w:hAnsi="宋体"/>
          <w:color w:val="auto"/>
          <w:lang w:eastAsia="zh-CN"/>
        </w:rPr>
      </w:pPr>
      <w:r>
        <w:rPr>
          <w:rFonts w:hint="eastAsia" w:ascii="宋体" w:hAnsi="宋体"/>
          <w:color w:val="auto"/>
          <w:lang w:eastAsia="zh-CN"/>
        </w:rPr>
        <w:br w:type="page"/>
      </w:r>
    </w:p>
    <w:p>
      <w:pPr>
        <w:spacing w:line="300" w:lineRule="exact"/>
        <w:outlineLvl w:val="1"/>
        <w:rPr>
          <w:rFonts w:hint="eastAsia" w:ascii="宋体" w:hAnsi="宋体" w:eastAsia="宋体" w:cs="宋体"/>
          <w:b/>
          <w:bCs/>
          <w:color w:val="auto"/>
          <w:sz w:val="32"/>
          <w:szCs w:val="32"/>
          <w:lang w:eastAsia="zh-CN"/>
        </w:rPr>
      </w:pPr>
      <w:r>
        <w:rPr>
          <w:rFonts w:hint="eastAsia" w:ascii="宋体" w:hAnsi="宋体"/>
          <w:color w:val="auto"/>
          <w:lang w:eastAsia="zh-CN"/>
        </w:rPr>
        <w:t>附件</w:t>
      </w:r>
      <w:r>
        <w:rPr>
          <w:rFonts w:hint="eastAsia" w:ascii="宋体" w:hAnsi="宋体"/>
          <w:color w:val="auto"/>
          <w:lang w:val="en-US" w:eastAsia="zh-CN"/>
        </w:rPr>
        <w:t>2：报价表</w:t>
      </w:r>
    </w:p>
    <w:p>
      <w:pPr>
        <w:spacing w:line="50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报价表</w:t>
      </w:r>
    </w:p>
    <w:p>
      <w:pPr>
        <w:spacing w:line="500" w:lineRule="exact"/>
        <w:jc w:val="both"/>
        <w:rPr>
          <w:rFonts w:hint="eastAsia" w:ascii="宋体" w:hAnsi="宋体" w:eastAsia="宋体" w:cs="宋体"/>
          <w:b/>
          <w:bCs/>
          <w:color w:val="auto"/>
          <w:sz w:val="32"/>
          <w:szCs w:val="32"/>
          <w:lang w:eastAsia="zh-CN"/>
        </w:rPr>
      </w:pPr>
    </w:p>
    <w:p>
      <w:pPr>
        <w:spacing w:line="500" w:lineRule="exact"/>
        <w:jc w:val="center"/>
        <w:rPr>
          <w:rFonts w:hint="eastAsia" w:ascii="宋体" w:hAnsi="宋体"/>
          <w:color w:val="auto"/>
          <w:sz w:val="36"/>
        </w:rPr>
      </w:pPr>
    </w:p>
    <w:tbl>
      <w:tblPr>
        <w:tblStyle w:val="1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037" w:type="dxa"/>
            <w:vAlign w:val="center"/>
          </w:tcPr>
          <w:p>
            <w:pPr>
              <w:spacing w:line="500" w:lineRule="exact"/>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项目名称</w:t>
            </w:r>
          </w:p>
        </w:tc>
        <w:tc>
          <w:tcPr>
            <w:tcW w:w="7362" w:type="dxa"/>
            <w:vAlign w:val="center"/>
          </w:tcPr>
          <w:p>
            <w:pPr>
              <w:spacing w:line="500" w:lineRule="exact"/>
              <w:jc w:val="both"/>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lang w:val="en-US" w:eastAsia="zh-CN"/>
              </w:rPr>
              <w:t>大兴公租房</w:t>
            </w:r>
            <w:r>
              <w:rPr>
                <w:rFonts w:hint="eastAsia" w:ascii="宋体" w:hAnsi="宋体" w:eastAsia="宋体" w:cs="宋体"/>
                <w:b/>
                <w:bCs/>
                <w:color w:val="auto"/>
                <w:sz w:val="24"/>
                <w:szCs w:val="24"/>
              </w:rPr>
              <w:t>小区电梯维保服务项目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037" w:type="dxa"/>
            <w:vAlign w:val="center"/>
          </w:tcPr>
          <w:p>
            <w:pPr>
              <w:spacing w:line="500" w:lineRule="exact"/>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不含税总价</w:t>
            </w:r>
          </w:p>
        </w:tc>
        <w:tc>
          <w:tcPr>
            <w:tcW w:w="7362" w:type="dxa"/>
            <w:vAlign w:val="center"/>
          </w:tcPr>
          <w:p>
            <w:pPr>
              <w:spacing w:line="500" w:lineRule="exact"/>
              <w:jc w:val="both"/>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rPr>
              <w:t>人民币：</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元/年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（大写：</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037" w:type="dxa"/>
            <w:vAlign w:val="center"/>
          </w:tcPr>
          <w:p>
            <w:pPr>
              <w:spacing w:line="500" w:lineRule="exact"/>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税率</w:t>
            </w:r>
          </w:p>
        </w:tc>
        <w:tc>
          <w:tcPr>
            <w:tcW w:w="7362" w:type="dxa"/>
            <w:vAlign w:val="center"/>
          </w:tcPr>
          <w:p>
            <w:pPr>
              <w:spacing w:line="500" w:lineRule="exact"/>
              <w:jc w:val="center"/>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037" w:type="dxa"/>
            <w:vAlign w:val="center"/>
          </w:tcPr>
          <w:p>
            <w:pPr>
              <w:spacing w:line="500" w:lineRule="exact"/>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含税总价</w:t>
            </w:r>
          </w:p>
        </w:tc>
        <w:tc>
          <w:tcPr>
            <w:tcW w:w="7362" w:type="dxa"/>
            <w:vAlign w:val="center"/>
          </w:tcPr>
          <w:p>
            <w:pPr>
              <w:spacing w:line="500" w:lineRule="exact"/>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rPr>
              <w:t>人民币：</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万元/年（大写：</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w:t>
            </w:r>
          </w:p>
        </w:tc>
      </w:tr>
    </w:tbl>
    <w:p>
      <w:pPr>
        <w:spacing w:line="360" w:lineRule="auto"/>
        <w:ind w:firstLine="482" w:firstLineChars="200"/>
        <w:rPr>
          <w:rFonts w:hint="eastAsia" w:ascii="宋体" w:hAnsi="宋体"/>
          <w:b/>
          <w:bCs/>
          <w:color w:val="auto"/>
          <w:sz w:val="24"/>
          <w:szCs w:val="24"/>
        </w:rPr>
      </w:pPr>
    </w:p>
    <w:p>
      <w:pPr>
        <w:spacing w:line="360" w:lineRule="auto"/>
        <w:ind w:firstLine="482" w:firstLineChars="200"/>
        <w:rPr>
          <w:rFonts w:hint="default" w:eastAsia="宋体"/>
          <w:color w:val="auto"/>
          <w:sz w:val="24"/>
          <w:lang w:val="en-US" w:eastAsia="zh-CN"/>
        </w:rPr>
      </w:pPr>
      <w:r>
        <w:rPr>
          <w:rFonts w:hint="eastAsia" w:ascii="宋体" w:hAnsi="宋体"/>
          <w:b/>
          <w:bCs/>
          <w:color w:val="auto"/>
          <w:sz w:val="24"/>
          <w:szCs w:val="24"/>
        </w:rPr>
        <w:t>注：</w:t>
      </w:r>
      <w:r>
        <w:rPr>
          <w:rFonts w:hint="eastAsia" w:ascii="宋体" w:hAnsi="宋体"/>
          <w:b/>
          <w:bCs/>
          <w:color w:val="auto"/>
          <w:sz w:val="24"/>
          <w:szCs w:val="24"/>
          <w:lang w:val="en-US" w:eastAsia="zh-CN"/>
        </w:rPr>
        <w:t>投标报价采用固定单价报价，投标报价包含人工、物料、保险、利润、税金等项目所需的全部费用</w:t>
      </w:r>
      <w:r>
        <w:rPr>
          <w:rFonts w:hint="eastAsia" w:ascii="宋体" w:hAnsi="宋体"/>
          <w:b/>
          <w:bCs/>
          <w:color w:val="auto"/>
          <w:sz w:val="24"/>
          <w:szCs w:val="24"/>
        </w:rPr>
        <w:t>。</w:t>
      </w:r>
      <w:r>
        <w:rPr>
          <w:rFonts w:hint="eastAsia" w:ascii="宋体" w:hAnsi="宋体"/>
          <w:b/>
          <w:bCs/>
          <w:color w:val="auto"/>
          <w:sz w:val="24"/>
          <w:szCs w:val="24"/>
          <w:lang w:val="en-US" w:eastAsia="zh-CN"/>
        </w:rPr>
        <w:t>不包含因不可抗力因素造成管道损坏或需更换材料的所需费用。</w:t>
      </w:r>
    </w:p>
    <w:p>
      <w:pPr>
        <w:spacing w:line="240" w:lineRule="auto"/>
        <w:jc w:val="center"/>
        <w:rPr>
          <w:rFonts w:hint="eastAsia" w:ascii="宋体" w:hAnsi="宋体"/>
          <w:color w:val="auto"/>
          <w:sz w:val="36"/>
        </w:rPr>
      </w:pPr>
    </w:p>
    <w:p>
      <w:pPr>
        <w:spacing w:line="240" w:lineRule="auto"/>
        <w:jc w:val="both"/>
        <w:rPr>
          <w:rFonts w:hint="eastAsia" w:ascii="宋体" w:hAnsi="宋体"/>
          <w:color w:val="auto"/>
          <w:sz w:val="36"/>
        </w:rPr>
      </w:pPr>
    </w:p>
    <w:p>
      <w:pPr>
        <w:spacing w:line="240" w:lineRule="auto"/>
        <w:jc w:val="both"/>
        <w:rPr>
          <w:rFonts w:hint="eastAsia" w:ascii="宋体" w:hAnsi="宋体"/>
          <w:color w:val="auto"/>
          <w:sz w:val="36"/>
        </w:rPr>
      </w:pPr>
    </w:p>
    <w:p>
      <w:pPr>
        <w:spacing w:line="240" w:lineRule="auto"/>
        <w:jc w:val="both"/>
        <w:rPr>
          <w:rFonts w:hint="eastAsia" w:ascii="宋体" w:hAnsi="宋体"/>
          <w:color w:val="auto"/>
          <w:sz w:val="36"/>
        </w:rPr>
      </w:pPr>
    </w:p>
    <w:p>
      <w:pPr>
        <w:spacing w:line="240" w:lineRule="auto"/>
        <w:ind w:firstLine="960" w:firstLineChars="400"/>
        <w:jc w:val="both"/>
        <w:rPr>
          <w:rFonts w:hint="eastAsia" w:ascii="宋体" w:hAnsi="宋体"/>
          <w:color w:val="auto"/>
          <w:sz w:val="24"/>
        </w:rPr>
      </w:pPr>
      <w:r>
        <w:rPr>
          <w:rFonts w:hint="eastAsia" w:ascii="宋体" w:hAnsi="宋体"/>
          <w:color w:val="auto"/>
          <w:sz w:val="24"/>
        </w:rPr>
        <w:t>供应商名称（盖单位公章）：</w:t>
      </w:r>
      <w:r>
        <w:rPr>
          <w:rFonts w:hint="eastAsia" w:ascii="宋体" w:hAnsi="宋体"/>
          <w:color w:val="auto"/>
          <w:sz w:val="24"/>
          <w:u w:val="single"/>
          <w:lang w:val="en-US" w:eastAsia="zh-CN"/>
        </w:rPr>
        <w:t xml:space="preserve">                       </w:t>
      </w:r>
      <w:r>
        <w:rPr>
          <w:rFonts w:hint="eastAsia" w:ascii="宋体" w:hAnsi="宋体"/>
          <w:color w:val="auto"/>
          <w:sz w:val="24"/>
          <w:u w:val="none"/>
          <w:lang w:val="en-US" w:eastAsia="zh-CN"/>
        </w:rPr>
        <w:t xml:space="preserve"> 。</w:t>
      </w:r>
    </w:p>
    <w:p>
      <w:pPr>
        <w:spacing w:line="240" w:lineRule="auto"/>
        <w:jc w:val="center"/>
        <w:rPr>
          <w:rFonts w:hint="eastAsia" w:ascii="宋体" w:hAnsi="宋体"/>
          <w:color w:val="auto"/>
          <w:sz w:val="24"/>
        </w:rPr>
      </w:pPr>
    </w:p>
    <w:p>
      <w:pPr>
        <w:spacing w:line="240" w:lineRule="auto"/>
        <w:ind w:firstLine="960" w:firstLineChars="400"/>
        <w:jc w:val="both"/>
        <w:rPr>
          <w:rFonts w:hint="default" w:eastAsia="宋体"/>
          <w:color w:val="auto"/>
          <w:sz w:val="24"/>
          <w:u w:val="single"/>
          <w:lang w:val="en-US" w:eastAsia="zh-CN"/>
        </w:rPr>
      </w:pPr>
      <w:r>
        <w:rPr>
          <w:rFonts w:hint="eastAsia"/>
          <w:color w:val="auto"/>
          <w:sz w:val="24"/>
        </w:rPr>
        <w:t>法定代表人/单位负责人或授权代表（签字或盖章）：</w:t>
      </w:r>
      <w:r>
        <w:rPr>
          <w:rFonts w:hint="eastAsia"/>
          <w:color w:val="auto"/>
          <w:sz w:val="24"/>
          <w:u w:val="single"/>
          <w:lang w:val="en-US" w:eastAsia="zh-CN"/>
        </w:rPr>
        <w:t xml:space="preserve">              </w:t>
      </w:r>
      <w:r>
        <w:rPr>
          <w:rFonts w:hint="eastAsia"/>
          <w:color w:val="auto"/>
          <w:sz w:val="24"/>
          <w:u w:val="none"/>
          <w:lang w:val="en-US" w:eastAsia="zh-CN"/>
        </w:rPr>
        <w:t>。</w:t>
      </w:r>
    </w:p>
    <w:p>
      <w:pPr>
        <w:spacing w:line="240" w:lineRule="auto"/>
        <w:jc w:val="center"/>
        <w:rPr>
          <w:rFonts w:hint="eastAsia"/>
          <w:color w:val="auto"/>
          <w:sz w:val="24"/>
        </w:rPr>
      </w:pPr>
    </w:p>
    <w:p>
      <w:pPr>
        <w:spacing w:line="240" w:lineRule="auto"/>
        <w:ind w:firstLine="960" w:firstLineChars="400"/>
        <w:jc w:val="both"/>
        <w:rPr>
          <w:rFonts w:hint="eastAsia"/>
          <w:color w:val="auto"/>
          <w:sz w:val="24"/>
          <w:lang w:eastAsia="zh-CN"/>
        </w:rPr>
      </w:pPr>
      <w:r>
        <w:rPr>
          <w:rFonts w:hint="eastAsia"/>
          <w:color w:val="auto"/>
          <w:sz w:val="24"/>
          <w:lang w:eastAsia="zh-CN"/>
        </w:rPr>
        <w:t>日</w:t>
      </w:r>
      <w:r>
        <w:rPr>
          <w:rFonts w:hint="eastAsia"/>
          <w:color w:val="auto"/>
          <w:sz w:val="24"/>
          <w:lang w:val="en-US" w:eastAsia="zh-CN"/>
        </w:rPr>
        <w:t xml:space="preserve">      </w:t>
      </w:r>
      <w:r>
        <w:rPr>
          <w:rFonts w:hint="eastAsia"/>
          <w:color w:val="auto"/>
          <w:sz w:val="24"/>
          <w:lang w:eastAsia="zh-CN"/>
        </w:rPr>
        <w:t>期：</w:t>
      </w:r>
      <w:r>
        <w:rPr>
          <w:rFonts w:hint="eastAsia"/>
          <w:color w:val="auto"/>
          <w:sz w:val="24"/>
          <w:u w:val="single"/>
          <w:lang w:val="en-US" w:eastAsia="zh-CN"/>
        </w:rPr>
        <w:t xml:space="preserve">         </w:t>
      </w:r>
      <w:r>
        <w:rPr>
          <w:rFonts w:hint="eastAsia"/>
          <w:color w:val="auto"/>
          <w:sz w:val="24"/>
          <w:lang w:eastAsia="zh-CN"/>
        </w:rPr>
        <w:t>年</w:t>
      </w:r>
      <w:r>
        <w:rPr>
          <w:rFonts w:hint="eastAsia"/>
          <w:color w:val="auto"/>
          <w:sz w:val="24"/>
          <w:u w:val="single"/>
          <w:lang w:val="en-US" w:eastAsia="zh-CN"/>
        </w:rPr>
        <w:t xml:space="preserve">       </w:t>
      </w:r>
      <w:r>
        <w:rPr>
          <w:rFonts w:hint="eastAsia"/>
          <w:color w:val="auto"/>
          <w:sz w:val="24"/>
          <w:lang w:eastAsia="zh-CN"/>
        </w:rPr>
        <w:t>月</w:t>
      </w:r>
      <w:r>
        <w:rPr>
          <w:rFonts w:hint="eastAsia"/>
          <w:color w:val="auto"/>
          <w:sz w:val="24"/>
          <w:u w:val="single"/>
          <w:lang w:val="en-US" w:eastAsia="zh-CN"/>
        </w:rPr>
        <w:t xml:space="preserve">        </w:t>
      </w:r>
      <w:r>
        <w:rPr>
          <w:rFonts w:hint="eastAsia"/>
          <w:color w:val="auto"/>
          <w:sz w:val="24"/>
          <w:lang w:eastAsia="zh-CN"/>
        </w:rPr>
        <w:t>日。</w:t>
      </w:r>
    </w:p>
    <w:p>
      <w:pPr>
        <w:spacing w:line="300" w:lineRule="exact"/>
        <w:outlineLvl w:val="1"/>
        <w:rPr>
          <w:rFonts w:hint="eastAsia" w:ascii="宋体" w:hAnsi="宋体"/>
          <w:color w:val="auto"/>
          <w:lang w:val="en-US" w:eastAsia="zh-CN"/>
        </w:rPr>
      </w:pPr>
      <w:r>
        <w:rPr>
          <w:rFonts w:hint="eastAsia" w:ascii="宋体" w:hAnsi="宋体"/>
          <w:color w:val="auto"/>
          <w:lang w:val="en-US" w:eastAsia="zh-CN"/>
        </w:rPr>
        <w:br w:type="page"/>
      </w:r>
    </w:p>
    <w:p>
      <w:pPr>
        <w:spacing w:line="300" w:lineRule="exact"/>
        <w:outlineLvl w:val="1"/>
        <w:rPr>
          <w:rFonts w:hint="default" w:ascii="宋体" w:hAnsi="宋体"/>
          <w:color w:val="auto"/>
          <w:lang w:val="en-US" w:eastAsia="zh-CN"/>
        </w:rPr>
      </w:pPr>
      <w:r>
        <w:rPr>
          <w:rFonts w:hint="eastAsia" w:ascii="宋体" w:hAnsi="宋体"/>
          <w:color w:val="auto"/>
          <w:lang w:val="en-US" w:eastAsia="zh-CN"/>
        </w:rPr>
        <w:t>附件3：</w:t>
      </w:r>
    </w:p>
    <w:p>
      <w:pPr>
        <w:spacing w:line="360" w:lineRule="auto"/>
        <w:jc w:val="center"/>
        <w:rPr>
          <w:rFonts w:hint="eastAsia" w:ascii="宋体" w:hAnsi="宋体"/>
          <w:b/>
          <w:color w:val="auto"/>
          <w:sz w:val="36"/>
        </w:rPr>
      </w:pPr>
      <w:r>
        <w:rPr>
          <w:rFonts w:hint="eastAsia" w:ascii="宋体" w:hAnsi="宋体"/>
          <w:b/>
          <w:color w:val="auto"/>
          <w:sz w:val="36"/>
        </w:rPr>
        <w:t>授权委托书</w:t>
      </w:r>
    </w:p>
    <w:p>
      <w:pPr>
        <w:spacing w:line="360" w:lineRule="auto"/>
        <w:rPr>
          <w:rFonts w:hint="eastAsia" w:ascii="宋体" w:hAnsi="宋体"/>
          <w:color w:val="auto"/>
        </w:rPr>
      </w:pPr>
      <w:r>
        <w:rPr>
          <w:rFonts w:hint="eastAsia" w:ascii="宋体" w:hAnsi="宋体"/>
          <w:color w:val="auto"/>
        </w:rPr>
        <w:t xml:space="preserve">                     </w:t>
      </w:r>
    </w:p>
    <w:p>
      <w:pPr>
        <w:spacing w:line="360" w:lineRule="auto"/>
        <w:rPr>
          <w:rFonts w:hint="eastAsia" w:ascii="宋体" w:hAnsi="宋体" w:cs="宋体"/>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32"/>
          <w:szCs w:val="32"/>
        </w:rPr>
        <w:t xml:space="preserve"> </w:t>
      </w:r>
      <w:r>
        <w:rPr>
          <w:rFonts w:hint="eastAsia" w:ascii="宋体" w:hAnsi="宋体" w:cs="宋体"/>
          <w:color w:val="auto"/>
          <w:sz w:val="24"/>
        </w:rPr>
        <w:t>本人</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（投标人名称）的法定代表人，现委托本单位人员</w:t>
      </w:r>
      <w:r>
        <w:rPr>
          <w:rFonts w:hint="eastAsia" w:ascii="宋体" w:hAnsi="宋体" w:cs="宋体"/>
          <w:color w:val="auto"/>
          <w:sz w:val="24"/>
          <w:u w:val="single"/>
        </w:rPr>
        <w:t xml:space="preserve">            </w:t>
      </w:r>
      <w:r>
        <w:rPr>
          <w:rFonts w:hint="eastAsia" w:ascii="宋体" w:hAnsi="宋体" w:cs="宋体"/>
          <w:color w:val="auto"/>
          <w:sz w:val="24"/>
        </w:rPr>
        <w:t>（姓名）为我方代理人。代理人根据授权，以我方名义签署、澄清、说明、补正、递交、撤回、修改</w:t>
      </w:r>
      <w:r>
        <w:rPr>
          <w:rFonts w:hint="eastAsia" w:ascii="宋体" w:hAnsi="宋体" w:cs="宋体"/>
          <w:color w:val="auto"/>
          <w:sz w:val="24"/>
          <w:u w:val="single"/>
        </w:rPr>
        <w:t xml:space="preserve">                    </w:t>
      </w: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highlight w:val="none"/>
          <w:lang w:eastAsia="zh-CN"/>
        </w:rPr>
        <w:t>竞价</w:t>
      </w:r>
      <w:r>
        <w:rPr>
          <w:rFonts w:hint="eastAsia" w:ascii="宋体" w:hAnsi="宋体" w:cs="宋体"/>
          <w:color w:val="auto"/>
          <w:sz w:val="24"/>
        </w:rPr>
        <w:t>文件、签订合同和处理有关事宜（向有关行政监督部门投诉另行授权），其法律后果由我方承担。</w:t>
      </w:r>
    </w:p>
    <w:p>
      <w:pPr>
        <w:spacing w:line="360" w:lineRule="auto"/>
        <w:rPr>
          <w:rFonts w:hint="eastAsia" w:ascii="宋体" w:hAnsi="宋体" w:cs="宋体"/>
          <w:color w:val="auto"/>
          <w:sz w:val="24"/>
        </w:rPr>
      </w:pPr>
      <w:r>
        <w:rPr>
          <w:rFonts w:hint="eastAsia" w:ascii="宋体" w:hAnsi="宋体" w:cs="宋体"/>
          <w:color w:val="auto"/>
          <w:sz w:val="24"/>
        </w:rPr>
        <w:t xml:space="preserve">    委托期限：从本授权委托书签署之日起至投标有效期结束为止。</w:t>
      </w:r>
    </w:p>
    <w:p>
      <w:pPr>
        <w:spacing w:line="360" w:lineRule="auto"/>
        <w:rPr>
          <w:rFonts w:hint="eastAsia" w:ascii="宋体" w:hAnsi="宋体" w:cs="宋体"/>
          <w:color w:val="auto"/>
          <w:sz w:val="24"/>
        </w:rPr>
      </w:pPr>
      <w:r>
        <w:rPr>
          <w:rFonts w:hint="eastAsia" w:ascii="宋体" w:hAnsi="宋体" w:cs="宋体"/>
          <w:color w:val="auto"/>
          <w:sz w:val="24"/>
        </w:rPr>
        <w:t xml:space="preserve">    代理人无转委托权。</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 xml:space="preserve">    附：（1）法定代表人身份证明原件和法定代表人身份证复印件、授权委托人身份证复印件</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 xml:space="preserve">      投  标  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rPr>
          <w:rFonts w:hint="eastAsia" w:ascii="宋体" w:hAnsi="宋体" w:cs="宋体"/>
          <w:color w:val="auto"/>
          <w:sz w:val="24"/>
        </w:rPr>
      </w:pPr>
      <w:r>
        <w:rPr>
          <w:rFonts w:hint="eastAsia" w:ascii="宋体" w:hAnsi="宋体" w:cs="宋体"/>
          <w:color w:val="auto"/>
          <w:sz w:val="24"/>
        </w:rPr>
        <w:t xml:space="preserve">      法定代表人：</w:t>
      </w:r>
      <w:r>
        <w:rPr>
          <w:rFonts w:hint="eastAsia" w:ascii="宋体" w:hAnsi="宋体" w:cs="宋体"/>
          <w:color w:val="auto"/>
          <w:sz w:val="24"/>
          <w:u w:val="single"/>
        </w:rPr>
        <w:t xml:space="preserve">                        </w:t>
      </w:r>
      <w:r>
        <w:rPr>
          <w:rFonts w:hint="eastAsia" w:ascii="宋体" w:hAnsi="宋体" w:cs="宋体"/>
          <w:color w:val="auto"/>
          <w:sz w:val="24"/>
        </w:rPr>
        <w:t>（签字）</w:t>
      </w:r>
    </w:p>
    <w:p>
      <w:pPr>
        <w:spacing w:line="360" w:lineRule="auto"/>
        <w:rPr>
          <w:rFonts w:hint="eastAsia" w:ascii="宋体" w:hAnsi="宋体" w:cs="宋体"/>
          <w:color w:val="auto"/>
          <w:sz w:val="24"/>
        </w:rPr>
      </w:pPr>
      <w:r>
        <w:rPr>
          <w:rFonts w:hint="eastAsia" w:ascii="宋体" w:hAnsi="宋体" w:cs="宋体"/>
          <w:color w:val="auto"/>
          <w:sz w:val="24"/>
        </w:rPr>
        <w:t xml:space="preserve">      委托代理人：</w:t>
      </w:r>
      <w:r>
        <w:rPr>
          <w:rFonts w:hint="eastAsia" w:ascii="宋体" w:hAnsi="宋体" w:cs="宋体"/>
          <w:color w:val="auto"/>
          <w:sz w:val="24"/>
          <w:u w:val="single"/>
        </w:rPr>
        <w:t xml:space="preserve">                        </w:t>
      </w:r>
      <w:r>
        <w:rPr>
          <w:rFonts w:hint="eastAsia" w:ascii="宋体" w:hAnsi="宋体" w:cs="宋体"/>
          <w:color w:val="auto"/>
          <w:sz w:val="24"/>
        </w:rPr>
        <w:t>（签字）</w:t>
      </w:r>
    </w:p>
    <w:p>
      <w:pPr>
        <w:spacing w:line="360" w:lineRule="auto"/>
        <w:rPr>
          <w:rFonts w:hint="eastAsia" w:ascii="宋体" w:hAnsi="宋体" w:cs="宋体"/>
          <w:color w:val="auto"/>
          <w:sz w:val="24"/>
        </w:rPr>
      </w:pPr>
      <w:r>
        <w:rPr>
          <w:rFonts w:hint="eastAsia" w:ascii="宋体" w:hAnsi="宋体" w:cs="宋体"/>
          <w:color w:val="auto"/>
          <w:sz w:val="24"/>
        </w:rPr>
        <w:t xml:space="preserve">      联系电话：</w:t>
      </w:r>
      <w:r>
        <w:rPr>
          <w:rFonts w:hint="eastAsia" w:ascii="宋体" w:hAnsi="宋体" w:cs="宋体"/>
          <w:color w:val="auto"/>
          <w:sz w:val="24"/>
          <w:u w:val="single"/>
        </w:rPr>
        <w:t xml:space="preserve">         </w:t>
      </w:r>
      <w:r>
        <w:rPr>
          <w:rFonts w:hint="eastAsia" w:ascii="宋体" w:hAnsi="宋体" w:cs="宋体"/>
          <w:color w:val="auto"/>
          <w:sz w:val="24"/>
        </w:rPr>
        <w:t>（固定电话）</w:t>
      </w:r>
      <w:r>
        <w:rPr>
          <w:rFonts w:hint="eastAsia" w:ascii="宋体" w:hAnsi="宋体" w:cs="宋体"/>
          <w:color w:val="auto"/>
          <w:sz w:val="24"/>
          <w:u w:val="single"/>
        </w:rPr>
        <w:t xml:space="preserve">        </w:t>
      </w:r>
      <w:r>
        <w:rPr>
          <w:rFonts w:hint="eastAsia" w:ascii="宋体" w:hAnsi="宋体" w:cs="宋体"/>
          <w:color w:val="auto"/>
          <w:sz w:val="24"/>
        </w:rPr>
        <w:t>（移动电话）</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hint="eastAsia" w:ascii="宋体" w:hAnsi="宋体" w:cs="宋体"/>
          <w:color w:val="auto"/>
          <w:sz w:val="24"/>
        </w:rPr>
      </w:pPr>
    </w:p>
    <w:p>
      <w:pPr>
        <w:spacing w:line="400" w:lineRule="exact"/>
        <w:rPr>
          <w:rFonts w:hint="eastAsia" w:ascii="宋体" w:hAnsi="宋体" w:cs="宋体"/>
          <w:color w:val="auto"/>
          <w:sz w:val="24"/>
        </w:rPr>
      </w:pPr>
      <w:r>
        <w:rPr>
          <w:rFonts w:hint="eastAsia" w:ascii="宋体" w:hAnsi="宋体" w:cs="宋体"/>
          <w:color w:val="auto"/>
          <w:sz w:val="24"/>
        </w:rPr>
        <w:t xml:space="preserve">     </w:t>
      </w: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ind w:left="480"/>
        <w:rPr>
          <w:rFonts w:hint="eastAsia" w:ascii="宋体" w:hAnsi="宋体"/>
          <w:b/>
          <w:color w:val="auto"/>
          <w:sz w:val="24"/>
        </w:rPr>
      </w:pPr>
      <w:r>
        <w:rPr>
          <w:rFonts w:hint="eastAsia" w:ascii="宋体" w:hAnsi="宋体"/>
          <w:b/>
          <w:color w:val="auto"/>
          <w:sz w:val="24"/>
        </w:rPr>
        <w:t>（注意：适用于委托人投标，应装订</w:t>
      </w:r>
      <w:r>
        <w:rPr>
          <w:rFonts w:hint="eastAsia" w:ascii="宋体" w:hAnsi="宋体"/>
          <w:b/>
          <w:color w:val="auto"/>
          <w:sz w:val="24"/>
          <w:highlight w:val="none"/>
        </w:rPr>
        <w:t>入</w:t>
      </w:r>
      <w:r>
        <w:rPr>
          <w:rFonts w:hint="eastAsia" w:ascii="宋体" w:hAnsi="宋体"/>
          <w:b/>
          <w:color w:val="auto"/>
          <w:sz w:val="24"/>
          <w:highlight w:val="none"/>
          <w:lang w:eastAsia="zh-CN"/>
        </w:rPr>
        <w:t>竞价</w:t>
      </w:r>
      <w:r>
        <w:rPr>
          <w:rFonts w:hint="eastAsia" w:ascii="宋体" w:hAnsi="宋体"/>
          <w:b/>
          <w:color w:val="auto"/>
          <w:sz w:val="24"/>
        </w:rPr>
        <w:t>中用于审查）</w:t>
      </w:r>
    </w:p>
    <w:p>
      <w:pPr>
        <w:spacing w:line="400" w:lineRule="exact"/>
        <w:rPr>
          <w:rFonts w:hint="eastAsia" w:ascii="宋体" w:hAnsi="宋体" w:cs="宋体"/>
          <w:color w:val="auto"/>
          <w:sz w:val="24"/>
          <w:lang w:eastAsia="zh-CN"/>
        </w:rPr>
      </w:pPr>
      <w:r>
        <w:rPr>
          <w:rFonts w:hint="eastAsia" w:ascii="宋体" w:hAnsi="宋体" w:cs="宋体"/>
          <w:color w:val="auto"/>
          <w:sz w:val="24"/>
          <w:lang w:eastAsia="zh-CN"/>
        </w:rPr>
        <w:br w:type="page"/>
      </w:r>
    </w:p>
    <w:p>
      <w:pPr>
        <w:spacing w:line="400" w:lineRule="exact"/>
        <w:rPr>
          <w:rFonts w:hint="default" w:ascii="宋体" w:hAnsi="宋体" w:eastAsia="宋体" w:cs="宋体"/>
          <w:color w:val="auto"/>
          <w:sz w:val="24"/>
          <w:lang w:val="en-US" w:eastAsia="zh-CN"/>
        </w:rPr>
      </w:pPr>
      <w:r>
        <w:rPr>
          <w:rFonts w:hint="eastAsia" w:ascii="宋体" w:hAnsi="宋体" w:cs="宋体"/>
          <w:color w:val="auto"/>
          <w:sz w:val="24"/>
          <w:lang w:eastAsia="zh-CN"/>
        </w:rPr>
        <w:t>附件</w:t>
      </w:r>
      <w:r>
        <w:rPr>
          <w:rFonts w:hint="eastAsia" w:ascii="宋体" w:hAnsi="宋体" w:cs="宋体"/>
          <w:color w:val="auto"/>
          <w:sz w:val="24"/>
          <w:lang w:val="en-US" w:eastAsia="zh-CN"/>
        </w:rPr>
        <w:t>4：</w:t>
      </w:r>
    </w:p>
    <w:p>
      <w:pPr>
        <w:spacing w:line="440" w:lineRule="exact"/>
        <w:jc w:val="center"/>
        <w:rPr>
          <w:rFonts w:hint="eastAsia" w:ascii="宋体" w:hAnsi="宋体"/>
          <w:b/>
          <w:color w:val="auto"/>
          <w:sz w:val="36"/>
        </w:rPr>
      </w:pPr>
      <w:r>
        <w:rPr>
          <w:rFonts w:hint="eastAsia" w:ascii="宋体" w:hAnsi="宋体" w:cs="宋体"/>
          <w:color w:val="auto"/>
          <w:sz w:val="24"/>
        </w:rPr>
        <w:t xml:space="preserve">    </w:t>
      </w:r>
      <w:r>
        <w:rPr>
          <w:rFonts w:hint="eastAsia" w:ascii="宋体" w:hAnsi="宋体" w:cs="宋体"/>
          <w:b/>
          <w:color w:val="auto"/>
          <w:sz w:val="24"/>
        </w:rPr>
        <w:t xml:space="preserve">  </w:t>
      </w:r>
      <w:r>
        <w:rPr>
          <w:rFonts w:hint="eastAsia" w:ascii="宋体" w:hAnsi="宋体"/>
          <w:b/>
          <w:color w:val="auto"/>
          <w:sz w:val="36"/>
        </w:rPr>
        <w:t>法定代表人身份证明</w:t>
      </w:r>
    </w:p>
    <w:p>
      <w:pPr>
        <w:spacing w:line="400" w:lineRule="exact"/>
        <w:jc w:val="center"/>
        <w:rPr>
          <w:rFonts w:hint="eastAsia" w:ascii="宋体" w:hAnsi="宋体"/>
          <w:b/>
          <w:color w:val="auto"/>
          <w:sz w:val="44"/>
        </w:rPr>
      </w:pPr>
    </w:p>
    <w:p>
      <w:pPr>
        <w:spacing w:line="400" w:lineRule="exact"/>
        <w:jc w:val="center"/>
        <w:rPr>
          <w:rFonts w:hint="eastAsia" w:ascii="宋体" w:hAnsi="宋体"/>
          <w:b/>
          <w:color w:val="auto"/>
          <w:sz w:val="44"/>
        </w:rPr>
      </w:pPr>
    </w:p>
    <w:p>
      <w:pPr>
        <w:spacing w:line="400" w:lineRule="exact"/>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pPr>
        <w:spacing w:line="400" w:lineRule="exact"/>
        <w:rPr>
          <w:rFonts w:hint="eastAsia" w:ascii="宋体" w:hAnsi="宋体"/>
          <w:color w:val="auto"/>
          <w:sz w:val="24"/>
          <w:u w:val="single"/>
        </w:rPr>
      </w:pPr>
      <w:r>
        <w:rPr>
          <w:rFonts w:hint="eastAsia" w:ascii="宋体" w:hAnsi="宋体"/>
          <w:color w:val="auto"/>
          <w:sz w:val="24"/>
        </w:rPr>
        <w:t>单位性质：</w:t>
      </w:r>
      <w:r>
        <w:rPr>
          <w:rFonts w:hint="eastAsia" w:ascii="宋体" w:hAnsi="宋体"/>
          <w:color w:val="auto"/>
          <w:sz w:val="24"/>
          <w:u w:val="single"/>
        </w:rPr>
        <w:t xml:space="preserve">                              </w:t>
      </w:r>
    </w:p>
    <w:p>
      <w:pPr>
        <w:spacing w:line="400" w:lineRule="exact"/>
        <w:rPr>
          <w:rFonts w:hint="eastAsia"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p>
    <w:p>
      <w:pPr>
        <w:spacing w:line="400" w:lineRule="exact"/>
        <w:rPr>
          <w:rFonts w:hint="eastAsia" w:ascii="宋体" w:hAnsi="宋体"/>
          <w:color w:val="auto"/>
          <w:sz w:val="24"/>
        </w:rPr>
      </w:pPr>
      <w:r>
        <w:rPr>
          <w:rFonts w:hint="eastAsia" w:ascii="宋体" w:hAnsi="宋体"/>
          <w:color w:val="auto"/>
          <w:sz w:val="24"/>
        </w:rPr>
        <w:t xml:space="preserve">成立时间：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日</w:t>
      </w:r>
    </w:p>
    <w:p>
      <w:pPr>
        <w:spacing w:line="400" w:lineRule="exact"/>
        <w:rPr>
          <w:rFonts w:hint="eastAsia" w:ascii="宋体" w:hAnsi="宋体"/>
          <w:color w:val="auto"/>
          <w:sz w:val="24"/>
          <w:u w:val="single"/>
        </w:rPr>
      </w:pPr>
      <w:r>
        <w:rPr>
          <w:rFonts w:hint="eastAsia" w:ascii="宋体" w:hAnsi="宋体"/>
          <w:color w:val="auto"/>
          <w:sz w:val="24"/>
        </w:rPr>
        <w:t xml:space="preserve">经营期限： </w:t>
      </w:r>
      <w:r>
        <w:rPr>
          <w:rFonts w:hint="eastAsia" w:ascii="宋体" w:hAnsi="宋体"/>
          <w:color w:val="auto"/>
          <w:sz w:val="24"/>
          <w:u w:val="single"/>
        </w:rPr>
        <w:t xml:space="preserve">      </w:t>
      </w:r>
    </w:p>
    <w:p>
      <w:pPr>
        <w:spacing w:line="400" w:lineRule="exact"/>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系</w:t>
      </w:r>
      <w:r>
        <w:rPr>
          <w:rFonts w:hint="eastAsia" w:ascii="宋体" w:hAnsi="宋体"/>
          <w:color w:val="auto"/>
          <w:sz w:val="24"/>
          <w:u w:val="single"/>
        </w:rPr>
        <w:t xml:space="preserve">                  （投标人名称）的法定代表人（</w:t>
      </w: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w:t>
      </w:r>
    </w:p>
    <w:p>
      <w:pPr>
        <w:spacing w:line="400" w:lineRule="exact"/>
        <w:rPr>
          <w:rFonts w:hint="eastAsia" w:ascii="宋体" w:hAnsi="宋体"/>
          <w:color w:val="auto"/>
          <w:sz w:val="24"/>
        </w:rPr>
      </w:pPr>
      <w:r>
        <w:rPr>
          <w:rFonts w:hint="eastAsia" w:ascii="宋体" w:hAnsi="宋体"/>
          <w:color w:val="auto"/>
          <w:sz w:val="24"/>
        </w:rPr>
        <w:t xml:space="preserve">  </w:t>
      </w:r>
    </w:p>
    <w:p>
      <w:pPr>
        <w:spacing w:line="400" w:lineRule="exact"/>
        <w:rPr>
          <w:rFonts w:hint="eastAsia" w:ascii="宋体" w:hAnsi="宋体"/>
          <w:color w:val="auto"/>
          <w:sz w:val="24"/>
        </w:rPr>
      </w:pPr>
      <w:r>
        <w:rPr>
          <w:rFonts w:hint="eastAsia" w:ascii="宋体" w:hAnsi="宋体"/>
          <w:color w:val="auto"/>
          <w:sz w:val="24"/>
        </w:rPr>
        <w:t xml:space="preserve">  特此证明，</w:t>
      </w:r>
    </w:p>
    <w:p>
      <w:pPr>
        <w:spacing w:line="400" w:lineRule="exact"/>
        <w:rPr>
          <w:rFonts w:hint="eastAsia" w:ascii="宋体" w:hAnsi="宋体"/>
          <w:color w:val="auto"/>
          <w:sz w:val="24"/>
        </w:rPr>
      </w:pPr>
      <w:r>
        <w:rPr>
          <w:rFonts w:hint="eastAsia" w:ascii="宋体" w:hAnsi="宋体"/>
          <w:color w:val="auto"/>
          <w:sz w:val="24"/>
        </w:rPr>
        <w:t>附：法定代表人身份证复印件</w:t>
      </w: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rPr>
          <w:rFonts w:hint="eastAsia" w:ascii="宋体" w:hAnsi="宋体"/>
          <w:color w:val="auto"/>
          <w:sz w:val="24"/>
        </w:rPr>
      </w:pPr>
    </w:p>
    <w:p>
      <w:pPr>
        <w:spacing w:line="400" w:lineRule="exact"/>
        <w:rPr>
          <w:rFonts w:hint="eastAsia" w:ascii="宋体" w:hAnsi="宋体"/>
          <w:color w:val="auto"/>
          <w:sz w:val="24"/>
          <w:u w:val="single"/>
        </w:rPr>
      </w:pPr>
      <w:r>
        <w:rPr>
          <w:rFonts w:hint="eastAsia" w:ascii="宋体" w:hAnsi="宋体"/>
          <w:color w:val="auto"/>
          <w:sz w:val="24"/>
        </w:rPr>
        <w:t>公司名称（盖章）</w:t>
      </w:r>
      <w:r>
        <w:rPr>
          <w:rFonts w:hint="eastAsia" w:ascii="宋体" w:hAnsi="宋体"/>
          <w:color w:val="auto"/>
          <w:sz w:val="24"/>
          <w:u w:val="single"/>
        </w:rPr>
        <w:t>：         　　　　　　　　　　　　　　　　　</w:t>
      </w:r>
    </w:p>
    <w:p>
      <w:pPr>
        <w:spacing w:line="400" w:lineRule="exact"/>
        <w:rPr>
          <w:rFonts w:hint="eastAsia" w:ascii="宋体" w:hAnsi="宋体"/>
          <w:color w:val="auto"/>
          <w:sz w:val="24"/>
        </w:rPr>
      </w:pPr>
    </w:p>
    <w:p>
      <w:pPr>
        <w:spacing w:line="400" w:lineRule="exact"/>
        <w:rPr>
          <w:rFonts w:hint="eastAsia" w:ascii="宋体" w:hAnsi="宋体"/>
          <w:color w:val="auto"/>
          <w:sz w:val="24"/>
          <w:u w:val="single"/>
        </w:rPr>
      </w:pPr>
      <w:r>
        <w:rPr>
          <w:rFonts w:hint="eastAsia" w:ascii="宋体" w:hAnsi="宋体"/>
          <w:color w:val="auto"/>
          <w:sz w:val="24"/>
        </w:rPr>
        <w:t>日    期：</w:t>
      </w:r>
      <w:r>
        <w:rPr>
          <w:rFonts w:hint="eastAsia" w:ascii="宋体" w:hAnsi="宋体"/>
          <w:color w:val="auto"/>
          <w:sz w:val="24"/>
          <w:u w:val="single"/>
        </w:rPr>
        <w:t>　　　　　　　　　　　　　　　　　　　　　　　　　　</w:t>
      </w:r>
    </w:p>
    <w:p>
      <w:pPr>
        <w:spacing w:line="400" w:lineRule="exact"/>
        <w:rPr>
          <w:rFonts w:hint="eastAsia" w:ascii="宋体" w:hAnsi="宋体" w:cs="宋体"/>
          <w:b/>
          <w:color w:val="auto"/>
          <w:sz w:val="24"/>
        </w:rPr>
      </w:pPr>
      <w:r>
        <w:rPr>
          <w:rFonts w:hint="eastAsia" w:ascii="宋体" w:hAnsi="宋体" w:cs="宋体"/>
          <w:b/>
          <w:color w:val="auto"/>
          <w:sz w:val="24"/>
        </w:rPr>
        <w:t xml:space="preserve">       </w:t>
      </w: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宋体" w:hAnsi="宋体" w:eastAsia="宋体" w:cs="宋体"/>
          <w:b/>
          <w:bCs/>
          <w:color w:val="auto"/>
          <w:sz w:val="28"/>
          <w:szCs w:val="28"/>
          <w:lang w:val="en-US" w:eastAsia="zh-CN"/>
        </w:rPr>
      </w:pPr>
    </w:p>
    <w:p>
      <w:pPr>
        <w:spacing w:line="400" w:lineRule="exact"/>
        <w:rPr>
          <w:rFonts w:hint="eastAsia" w:ascii="宋体" w:hAnsi="宋体" w:cs="宋体"/>
          <w:color w:val="auto"/>
          <w:sz w:val="24"/>
          <w:lang w:val="en-US" w:eastAsia="zh-CN"/>
        </w:rPr>
      </w:pPr>
    </w:p>
    <w:p>
      <w:pPr>
        <w:spacing w:line="400" w:lineRule="exact"/>
        <w:ind w:left="480"/>
        <w:jc w:val="center"/>
        <w:rPr>
          <w:rFonts w:hint="eastAsia" w:ascii="宋体" w:hAnsi="宋体"/>
          <w:b/>
          <w:color w:val="auto"/>
          <w:sz w:val="24"/>
        </w:rPr>
      </w:pPr>
      <w:r>
        <w:rPr>
          <w:rFonts w:hint="eastAsia" w:ascii="宋体" w:hAnsi="宋体"/>
          <w:b/>
          <w:color w:val="auto"/>
          <w:sz w:val="24"/>
        </w:rPr>
        <w:t>（注意：适用于法人投标，应装</w:t>
      </w:r>
      <w:bookmarkStart w:id="9" w:name="_GoBack"/>
      <w:r>
        <w:rPr>
          <w:rFonts w:hint="eastAsia" w:ascii="宋体" w:hAnsi="宋体"/>
          <w:b/>
          <w:color w:val="auto"/>
          <w:sz w:val="24"/>
          <w:highlight w:val="none"/>
        </w:rPr>
        <w:t>订入</w:t>
      </w:r>
      <w:r>
        <w:rPr>
          <w:rFonts w:hint="eastAsia" w:ascii="宋体" w:hAnsi="宋体"/>
          <w:b/>
          <w:color w:val="auto"/>
          <w:sz w:val="24"/>
          <w:highlight w:val="none"/>
          <w:lang w:eastAsia="zh-CN"/>
        </w:rPr>
        <w:t>竞价</w:t>
      </w:r>
      <w:bookmarkEnd w:id="9"/>
      <w:r>
        <w:rPr>
          <w:rFonts w:hint="eastAsia" w:ascii="宋体" w:hAnsi="宋体"/>
          <w:b/>
          <w:color w:val="auto"/>
          <w:sz w:val="24"/>
        </w:rPr>
        <w:t>中用于审查）</w:t>
      </w:r>
    </w:p>
    <w:p>
      <w:pPr>
        <w:spacing w:line="400" w:lineRule="exact"/>
        <w:rPr>
          <w:rFonts w:hint="eastAsia" w:ascii="宋体" w:hAnsi="宋体" w:cs="宋体"/>
          <w:color w:val="auto"/>
          <w:sz w:val="24"/>
          <w:lang w:val="en-US" w:eastAsia="zh-CN"/>
        </w:rPr>
      </w:pPr>
      <w:r>
        <w:rPr>
          <w:rFonts w:hint="eastAsia" w:ascii="宋体" w:hAnsi="宋体" w:cs="宋体"/>
          <w:color w:val="auto"/>
          <w:sz w:val="24"/>
          <w:lang w:val="en-US" w:eastAsia="zh-CN"/>
        </w:rPr>
        <w:br w:type="page"/>
      </w:r>
    </w:p>
    <w:p>
      <w:pPr>
        <w:spacing w:line="400" w:lineRule="exact"/>
        <w:rPr>
          <w:rFonts w:hint="default" w:ascii="宋体" w:hAnsi="宋体" w:cs="宋体"/>
          <w:color w:val="auto"/>
          <w:sz w:val="24"/>
          <w:lang w:val="en-US" w:eastAsia="zh-CN"/>
        </w:rPr>
      </w:pPr>
      <w:r>
        <w:rPr>
          <w:rFonts w:hint="eastAsia" w:ascii="宋体" w:hAnsi="宋体" w:cs="宋体"/>
          <w:color w:val="auto"/>
          <w:sz w:val="24"/>
          <w:lang w:val="en-US" w:eastAsia="zh-CN"/>
        </w:rPr>
        <w:t>附件5：</w:t>
      </w:r>
    </w:p>
    <w:p>
      <w:pPr>
        <w:spacing w:line="440" w:lineRule="exact"/>
        <w:jc w:val="center"/>
        <w:rPr>
          <w:rFonts w:hint="eastAsia" w:ascii="宋体" w:hAnsi="宋体" w:cs="宋体"/>
          <w:b/>
          <w:bCs/>
          <w:color w:val="auto"/>
          <w:sz w:val="36"/>
          <w:szCs w:val="36"/>
        </w:rPr>
      </w:pPr>
      <w:bookmarkStart w:id="8" w:name="_Toc129063911"/>
      <w:r>
        <w:rPr>
          <w:rFonts w:hint="eastAsia" w:ascii="宋体" w:hAnsi="宋体" w:cs="宋体"/>
          <w:b/>
          <w:bCs/>
          <w:color w:val="auto"/>
          <w:sz w:val="36"/>
          <w:szCs w:val="36"/>
        </w:rPr>
        <w:t>资格证明文件</w:t>
      </w:r>
      <w:bookmarkEnd w:id="8"/>
    </w:p>
    <w:p>
      <w:pPr>
        <w:spacing w:line="500" w:lineRule="exact"/>
        <w:rPr>
          <w:rFonts w:hint="eastAsia" w:ascii="宋体" w:hAnsi="宋体"/>
          <w:color w:val="auto"/>
          <w:sz w:val="24"/>
        </w:rPr>
      </w:pPr>
    </w:p>
    <w:p>
      <w:pPr>
        <w:spacing w:line="500" w:lineRule="exact"/>
        <w:rPr>
          <w:rFonts w:hint="eastAsia" w:ascii="宋体" w:hAnsi="宋体"/>
          <w:color w:val="auto"/>
          <w:sz w:val="21"/>
          <w:szCs w:val="21"/>
        </w:rPr>
      </w:pPr>
      <w:r>
        <w:rPr>
          <w:rFonts w:hint="eastAsia" w:ascii="宋体" w:hAnsi="宋体"/>
          <w:color w:val="auto"/>
          <w:sz w:val="21"/>
          <w:szCs w:val="21"/>
        </w:rPr>
        <w:t>雅安城投物业服务有限公司：</w:t>
      </w:r>
    </w:p>
    <w:p>
      <w:pPr>
        <w:spacing w:line="500" w:lineRule="exact"/>
        <w:ind w:firstLine="420" w:firstLineChars="200"/>
        <w:rPr>
          <w:rFonts w:hint="eastAsia" w:ascii="宋体" w:hAnsi="宋体"/>
          <w:color w:val="auto"/>
          <w:sz w:val="21"/>
          <w:szCs w:val="21"/>
        </w:rPr>
      </w:pPr>
      <w:r>
        <w:rPr>
          <w:rFonts w:hint="eastAsia" w:ascii="宋体" w:hAnsi="宋体"/>
          <w:color w:val="auto"/>
          <w:sz w:val="21"/>
          <w:szCs w:val="21"/>
        </w:rPr>
        <w:t>贵公司组织的</w:t>
      </w:r>
      <w:r>
        <w:rPr>
          <w:rFonts w:hint="eastAsia" w:ascii="宋体" w:hAnsi="宋体"/>
          <w:color w:val="auto"/>
          <w:sz w:val="21"/>
          <w:szCs w:val="21"/>
          <w:u w:val="single"/>
        </w:rPr>
        <w:t xml:space="preserve">                   </w:t>
      </w:r>
      <w:r>
        <w:rPr>
          <w:rFonts w:hint="eastAsia" w:ascii="宋体" w:hAnsi="宋体"/>
          <w:color w:val="auto"/>
          <w:sz w:val="21"/>
          <w:szCs w:val="21"/>
        </w:rPr>
        <w:t>（项目名称）</w:t>
      </w:r>
      <w:r>
        <w:rPr>
          <w:rFonts w:hint="eastAsia" w:ascii="宋体" w:hAnsi="宋体"/>
          <w:color w:val="auto"/>
          <w:sz w:val="21"/>
          <w:szCs w:val="21"/>
          <w:lang w:eastAsia="zh-CN"/>
        </w:rPr>
        <w:t>竞价</w:t>
      </w:r>
      <w:r>
        <w:rPr>
          <w:rFonts w:hint="eastAsia" w:ascii="宋体" w:hAnsi="宋体"/>
          <w:color w:val="auto"/>
          <w:sz w:val="21"/>
          <w:szCs w:val="21"/>
        </w:rPr>
        <w:t>，我公司愿意参加，并证明提交的下列文件、证明和陈述均是准确的、真实的。若与真实情况不符，我公司愿意承担由此而产生的一切后果。</w:t>
      </w:r>
    </w:p>
    <w:p>
      <w:pPr>
        <w:numPr>
          <w:ilvl w:val="0"/>
          <w:numId w:val="0"/>
        </w:numPr>
        <w:spacing w:line="50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1、</w:t>
      </w:r>
      <w:r>
        <w:rPr>
          <w:rFonts w:ascii="宋体" w:hAnsi="宋体"/>
          <w:color w:val="auto"/>
          <w:sz w:val="21"/>
          <w:szCs w:val="21"/>
        </w:rPr>
        <w:t>具有独立承担民事责任的能力</w:t>
      </w:r>
      <w:r>
        <w:rPr>
          <w:rFonts w:hint="eastAsia" w:ascii="宋体" w:hAnsi="宋体"/>
          <w:color w:val="auto"/>
          <w:sz w:val="21"/>
          <w:szCs w:val="21"/>
        </w:rPr>
        <w:t>{提供营业执照副本复印件，盖单位章（①发证机关有年检要求的，应按规定通过年检；②在有效期内；③具有独立法人资格）}；</w:t>
      </w:r>
      <w:r>
        <w:rPr>
          <w:rFonts w:ascii="宋体" w:hAnsi="宋体"/>
          <w:color w:val="auto"/>
          <w:sz w:val="21"/>
          <w:szCs w:val="21"/>
        </w:rPr>
        <w:t>税务登记证（国、地税，未按规定年检的无效）</w:t>
      </w:r>
      <w:r>
        <w:rPr>
          <w:rFonts w:hint="eastAsia" w:ascii="宋体" w:hAnsi="宋体"/>
          <w:color w:val="auto"/>
          <w:sz w:val="21"/>
          <w:szCs w:val="21"/>
        </w:rPr>
        <w:t>，提供复印件，盖单位章；</w:t>
      </w:r>
      <w:r>
        <w:rPr>
          <w:rFonts w:ascii="宋体" w:hAnsi="宋体"/>
          <w:color w:val="auto"/>
          <w:sz w:val="21"/>
          <w:szCs w:val="21"/>
        </w:rPr>
        <w:t>组织机构代码证（未按规定年检的无效）</w:t>
      </w:r>
      <w:r>
        <w:rPr>
          <w:rFonts w:hint="eastAsia" w:ascii="宋体" w:hAnsi="宋体"/>
          <w:color w:val="auto"/>
          <w:sz w:val="21"/>
          <w:szCs w:val="21"/>
        </w:rPr>
        <w:t>，提供复印件，盖单位章。</w:t>
      </w:r>
    </w:p>
    <w:p>
      <w:pPr>
        <w:pStyle w:val="3"/>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2、参与的单位须具有独立法人资格，报价内容在其营业执照的经营范围内，具备《中华人民共和国特种设备安装改造维修许可证》、《特种设备安装改造维修许可证》C级或以上资质，且在市级（或以上）质量技术监督局备案。 </w:t>
      </w:r>
    </w:p>
    <w:p>
      <w:pPr>
        <w:numPr>
          <w:ilvl w:val="0"/>
          <w:numId w:val="0"/>
        </w:numPr>
        <w:spacing w:line="500" w:lineRule="exact"/>
        <w:ind w:firstLine="420" w:firstLineChars="200"/>
        <w:rPr>
          <w:rFonts w:hint="default" w:ascii="宋体" w:hAnsi="宋体"/>
          <w:color w:val="auto"/>
          <w:sz w:val="21"/>
          <w:szCs w:val="21"/>
          <w:lang w:val="en-US" w:eastAsia="zh-CN"/>
        </w:rPr>
      </w:pPr>
      <w:r>
        <w:rPr>
          <w:rFonts w:hint="eastAsia" w:ascii="宋体" w:hAnsi="宋体"/>
          <w:color w:val="auto"/>
          <w:sz w:val="21"/>
          <w:szCs w:val="21"/>
          <w:lang w:val="en-US" w:eastAsia="zh-CN"/>
        </w:rPr>
        <w:t>3、至少配置2名持有效证件且从事维修保养，其中工作年限5年以上的维保人员不得少于1人（指定1名项目负责人），项目负责人具有相关专业工程师、特种设备作业人员证（T1及T2）并提供投标单位的任命书原件。</w:t>
      </w:r>
    </w:p>
    <w:p>
      <w:pPr>
        <w:numPr>
          <w:ilvl w:val="0"/>
          <w:numId w:val="0"/>
        </w:numPr>
        <w:spacing w:line="500" w:lineRule="exact"/>
        <w:ind w:firstLine="420" w:firstLineChars="200"/>
        <w:rPr>
          <w:rFonts w:hint="default" w:ascii="宋体" w:hAnsi="宋体"/>
          <w:color w:val="auto"/>
          <w:sz w:val="21"/>
          <w:szCs w:val="21"/>
          <w:lang w:val="en-US" w:eastAsia="zh-CN"/>
        </w:rPr>
      </w:pPr>
      <w:r>
        <w:rPr>
          <w:rFonts w:hint="eastAsia" w:ascii="宋体" w:hAnsi="宋体"/>
          <w:color w:val="auto"/>
          <w:sz w:val="21"/>
          <w:szCs w:val="21"/>
          <w:lang w:val="en-US" w:eastAsia="zh-CN"/>
        </w:rPr>
        <w:t>4、提供项目负责人的姓名、电话并提供与之对应的特种设备作业人员资格证书复印件，用工合同复印件、交纳社会保险证明文件，从业时间证明文件（须加盖单位印章）。</w:t>
      </w:r>
    </w:p>
    <w:p>
      <w:pPr>
        <w:autoSpaceDE w:val="0"/>
        <w:autoSpaceDN w:val="0"/>
        <w:snapToGrid w:val="0"/>
        <w:spacing w:line="500" w:lineRule="exact"/>
        <w:ind w:firstLine="420" w:firstLineChars="200"/>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eastAsia="zh-CN"/>
        </w:rPr>
        <w:t>、</w:t>
      </w:r>
      <w:r>
        <w:rPr>
          <w:rFonts w:hint="eastAsia" w:ascii="宋体" w:hAnsi="宋体"/>
          <w:color w:val="auto"/>
          <w:sz w:val="21"/>
          <w:szCs w:val="21"/>
        </w:rPr>
        <w:t>具备良好商业信誉的证明材料。（可提供承诺函）</w:t>
      </w:r>
    </w:p>
    <w:p>
      <w:pPr>
        <w:autoSpaceDE w:val="0"/>
        <w:autoSpaceDN w:val="0"/>
        <w:snapToGrid w:val="0"/>
        <w:spacing w:line="500" w:lineRule="exact"/>
        <w:ind w:firstLine="420" w:firstLineChars="200"/>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eastAsia="zh-CN"/>
        </w:rPr>
        <w:t>、</w:t>
      </w:r>
      <w:r>
        <w:rPr>
          <w:rFonts w:hint="eastAsia" w:ascii="宋体" w:hAnsi="宋体"/>
          <w:color w:val="auto"/>
          <w:sz w:val="21"/>
          <w:szCs w:val="21"/>
        </w:rPr>
        <w:t>具有依法缴纳税收和社会保障资金的良好记录（可提供承诺函）</w:t>
      </w:r>
    </w:p>
    <w:p>
      <w:pPr>
        <w:autoSpaceDE w:val="0"/>
        <w:autoSpaceDN w:val="0"/>
        <w:snapToGrid w:val="0"/>
        <w:spacing w:line="500" w:lineRule="exact"/>
        <w:ind w:firstLine="420" w:firstLineChars="200"/>
        <w:rPr>
          <w:rFonts w:hint="eastAsia" w:ascii="宋体" w:hAnsi="宋体"/>
          <w:color w:val="auto"/>
          <w:sz w:val="21"/>
          <w:szCs w:val="21"/>
        </w:rPr>
      </w:pPr>
      <w:r>
        <w:rPr>
          <w:rFonts w:hint="eastAsia" w:ascii="宋体" w:hAnsi="宋体"/>
          <w:color w:val="auto"/>
          <w:sz w:val="21"/>
          <w:szCs w:val="21"/>
        </w:rPr>
        <w:t>7</w:t>
      </w:r>
      <w:r>
        <w:rPr>
          <w:rFonts w:hint="eastAsia" w:ascii="宋体" w:hAnsi="宋体"/>
          <w:color w:val="auto"/>
          <w:sz w:val="21"/>
          <w:szCs w:val="21"/>
          <w:lang w:eastAsia="zh-CN"/>
        </w:rPr>
        <w:t>、</w:t>
      </w:r>
      <w:r>
        <w:rPr>
          <w:rFonts w:hint="eastAsia" w:ascii="宋体" w:hAnsi="宋体"/>
          <w:color w:val="auto"/>
          <w:sz w:val="21"/>
          <w:szCs w:val="21"/>
        </w:rPr>
        <w:t>具备履行合同所必需的设备和专业技术能力的证明材料（可提供承诺函）；</w:t>
      </w:r>
    </w:p>
    <w:p>
      <w:pPr>
        <w:autoSpaceDE w:val="0"/>
        <w:autoSpaceDN w:val="0"/>
        <w:snapToGrid w:val="0"/>
        <w:spacing w:line="500" w:lineRule="exact"/>
        <w:ind w:firstLine="420" w:firstLineChars="200"/>
        <w:rPr>
          <w:rFonts w:hint="eastAsia" w:ascii="宋体" w:hAnsi="宋体"/>
          <w:color w:val="auto"/>
          <w:sz w:val="21"/>
          <w:szCs w:val="21"/>
        </w:rPr>
      </w:pPr>
      <w:r>
        <w:rPr>
          <w:rFonts w:hint="eastAsia" w:ascii="宋体" w:hAnsi="宋体"/>
          <w:color w:val="auto"/>
          <w:sz w:val="21"/>
          <w:szCs w:val="21"/>
        </w:rPr>
        <w:t>8</w:t>
      </w:r>
      <w:r>
        <w:rPr>
          <w:rFonts w:hint="eastAsia" w:ascii="宋体" w:hAnsi="宋体"/>
          <w:color w:val="auto"/>
          <w:sz w:val="21"/>
          <w:szCs w:val="21"/>
          <w:lang w:eastAsia="zh-CN"/>
        </w:rPr>
        <w:t>、</w:t>
      </w:r>
      <w:r>
        <w:rPr>
          <w:rFonts w:hint="eastAsia" w:ascii="宋体" w:hAnsi="宋体"/>
          <w:color w:val="auto"/>
          <w:sz w:val="21"/>
          <w:szCs w:val="21"/>
        </w:rPr>
        <w:t>参加本次</w:t>
      </w:r>
      <w:r>
        <w:rPr>
          <w:rFonts w:hint="eastAsia" w:ascii="宋体" w:hAnsi="宋体"/>
          <w:color w:val="auto"/>
          <w:sz w:val="21"/>
          <w:szCs w:val="21"/>
          <w:lang w:eastAsia="zh-CN"/>
        </w:rPr>
        <w:t>竞价</w:t>
      </w:r>
      <w:r>
        <w:rPr>
          <w:rFonts w:hint="eastAsia" w:ascii="宋体" w:hAnsi="宋体"/>
          <w:color w:val="auto"/>
          <w:sz w:val="21"/>
          <w:szCs w:val="21"/>
        </w:rPr>
        <w:t>前3年内在经营活动中没有重大违法记录的承诺函（可提供承诺函）。</w:t>
      </w:r>
    </w:p>
    <w:p>
      <w:pPr>
        <w:spacing w:line="500" w:lineRule="exact"/>
        <w:ind w:left="1138" w:leftChars="542"/>
        <w:rPr>
          <w:rFonts w:hint="eastAsia" w:ascii="宋体" w:hAnsi="宋体"/>
          <w:b/>
          <w:color w:val="auto"/>
          <w:sz w:val="21"/>
          <w:szCs w:val="21"/>
        </w:rPr>
      </w:pPr>
    </w:p>
    <w:p>
      <w:pPr>
        <w:spacing w:line="500" w:lineRule="exact"/>
        <w:rPr>
          <w:rFonts w:hint="eastAsia" w:ascii="宋体" w:hAnsi="宋体"/>
          <w:b/>
          <w:color w:val="auto"/>
          <w:sz w:val="21"/>
          <w:szCs w:val="21"/>
        </w:rPr>
      </w:pPr>
    </w:p>
    <w:p>
      <w:pPr>
        <w:spacing w:line="500" w:lineRule="exact"/>
        <w:ind w:left="1138" w:leftChars="542"/>
        <w:rPr>
          <w:rFonts w:hint="eastAsia" w:ascii="宋体" w:hAnsi="宋体"/>
          <w:b/>
          <w:color w:val="auto"/>
          <w:sz w:val="21"/>
          <w:szCs w:val="21"/>
        </w:rPr>
      </w:pP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竞价单位（盖鲜章）</w:t>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u w:val="none"/>
        </w:rPr>
        <w:t>________________________</w:t>
      </w:r>
      <w:r>
        <w:rPr>
          <w:rFonts w:hint="eastAsia" w:ascii="宋体" w:hAnsi="宋体" w:eastAsia="宋体" w:cs="宋体"/>
          <w:snapToGrid w:val="0"/>
          <w:color w:val="auto"/>
          <w:kern w:val="0"/>
          <w:sz w:val="21"/>
          <w:szCs w:val="21"/>
          <w:u w:val="none"/>
          <w:lang w:eastAsia="zh-CN"/>
        </w:rPr>
        <w:t>。</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rPr>
        <w:t>法定代表人或其委托代理人：</w:t>
      </w:r>
      <w:r>
        <w:rPr>
          <w:rFonts w:hint="eastAsia" w:ascii="宋体" w:hAnsi="宋体" w:eastAsia="宋体" w:cs="宋体"/>
          <w:snapToGrid w:val="0"/>
          <w:color w:val="auto"/>
          <w:kern w:val="0"/>
          <w:sz w:val="21"/>
          <w:szCs w:val="21"/>
          <w:u w:val="none"/>
        </w:rPr>
        <w:t>____________</w:t>
      </w:r>
      <w:r>
        <w:rPr>
          <w:rFonts w:hint="eastAsia" w:ascii="宋体" w:hAnsi="宋体" w:eastAsia="宋体" w:cs="宋体"/>
          <w:snapToGrid w:val="0"/>
          <w:color w:val="auto"/>
          <w:kern w:val="0"/>
          <w:sz w:val="21"/>
          <w:szCs w:val="21"/>
        </w:rPr>
        <w:t>（签字）</w:t>
      </w:r>
      <w:r>
        <w:rPr>
          <w:rFonts w:hint="eastAsia" w:ascii="宋体" w:hAnsi="宋体" w:eastAsia="宋体" w:cs="宋体"/>
          <w:snapToGrid w:val="0"/>
          <w:color w:val="auto"/>
          <w:kern w:val="0"/>
          <w:sz w:val="21"/>
          <w:szCs w:val="21"/>
          <w:lang w:eastAsia="zh-CN"/>
        </w:rPr>
        <w:t>。</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u w:val="none"/>
          <w:lang w:val="en-US" w:eastAsia="zh-CN"/>
        </w:rPr>
      </w:pPr>
      <w:r>
        <w:rPr>
          <w:rFonts w:hint="eastAsia" w:ascii="宋体" w:hAnsi="宋体" w:eastAsia="宋体" w:cs="宋体"/>
          <w:snapToGrid w:val="0"/>
          <w:color w:val="auto"/>
          <w:kern w:val="0"/>
          <w:sz w:val="21"/>
          <w:szCs w:val="21"/>
        </w:rPr>
        <w:t>日</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期：</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none"/>
          <w:lang w:val="en-US" w:eastAsia="zh-CN"/>
        </w:rPr>
        <w:t>。</w:t>
      </w:r>
    </w:p>
    <w:p>
      <w:pPr>
        <w:spacing w:line="500" w:lineRule="exact"/>
        <w:ind w:left="480"/>
        <w:jc w:val="center"/>
        <w:rPr>
          <w:rFonts w:hint="eastAsia" w:ascii="宋体" w:hAnsi="宋体" w:eastAsia="宋体" w:cs="宋体"/>
          <w:snapToGrid w:val="0"/>
          <w:color w:val="auto"/>
          <w:kern w:val="0"/>
          <w:sz w:val="24"/>
          <w:szCs w:val="24"/>
          <w:u w:val="none"/>
          <w:lang w:val="en-US" w:eastAsia="zh-CN"/>
        </w:rPr>
      </w:pPr>
      <w:r>
        <w:rPr>
          <w:rFonts w:hint="eastAsia" w:ascii="宋体" w:hAnsi="宋体"/>
          <w:b/>
          <w:color w:val="auto"/>
          <w:sz w:val="21"/>
          <w:szCs w:val="21"/>
        </w:rPr>
        <w:t>（注意：资格证明文件应装订入</w:t>
      </w:r>
      <w:r>
        <w:rPr>
          <w:rFonts w:hint="eastAsia" w:ascii="宋体" w:hAnsi="宋体"/>
          <w:b/>
          <w:color w:val="auto"/>
          <w:sz w:val="21"/>
          <w:szCs w:val="21"/>
          <w:lang w:eastAsia="zh-CN"/>
        </w:rPr>
        <w:t>竞价</w:t>
      </w:r>
      <w:r>
        <w:rPr>
          <w:rFonts w:hint="eastAsia" w:ascii="宋体" w:hAnsi="宋体"/>
          <w:b/>
          <w:color w:val="auto"/>
          <w:sz w:val="21"/>
          <w:szCs w:val="21"/>
        </w:rPr>
        <w:t>文件中用于小组资格审查）</w:t>
      </w:r>
    </w:p>
    <w:p>
      <w:pPr>
        <w:adjustRightInd w:val="0"/>
        <w:snapToGrid w:val="0"/>
        <w:spacing w:line="360" w:lineRule="auto"/>
        <w:jc w:val="left"/>
        <w:rPr>
          <w:rFonts w:hint="eastAsia" w:ascii="宋体" w:hAnsi="宋体" w:eastAsia="宋体" w:cs="宋体"/>
          <w:snapToGrid w:val="0"/>
          <w:color w:val="auto"/>
          <w:kern w:val="0"/>
          <w:sz w:val="24"/>
          <w:szCs w:val="24"/>
          <w:u w:val="none"/>
          <w:lang w:val="en-US" w:eastAsia="zh-CN"/>
        </w:rPr>
      </w:pPr>
      <w:r>
        <w:rPr>
          <w:rFonts w:hint="eastAsia" w:ascii="宋体" w:hAnsi="宋体" w:eastAsia="宋体" w:cs="宋体"/>
          <w:snapToGrid w:val="0"/>
          <w:color w:val="auto"/>
          <w:kern w:val="0"/>
          <w:sz w:val="24"/>
          <w:szCs w:val="24"/>
          <w:u w:val="none"/>
          <w:lang w:val="en-US" w:eastAsia="zh-CN"/>
        </w:rPr>
        <w:t>附件6：</w:t>
      </w:r>
    </w:p>
    <w:p>
      <w:pPr>
        <w:spacing w:line="440" w:lineRule="exact"/>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基本介绍表</w:t>
      </w:r>
    </w:p>
    <w:p>
      <w:pPr>
        <w:spacing w:line="440" w:lineRule="exact"/>
        <w:jc w:val="center"/>
        <w:rPr>
          <w:rFonts w:hint="default" w:ascii="宋体" w:hAnsi="宋体" w:cs="宋体"/>
          <w:b/>
          <w:bCs/>
          <w:color w:val="auto"/>
          <w:sz w:val="36"/>
          <w:szCs w:val="36"/>
          <w:lang w:val="en-US" w:eastAsia="zh-CN"/>
        </w:rPr>
      </w:pPr>
    </w:p>
    <w:tbl>
      <w:tblPr>
        <w:tblStyle w:val="10"/>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215"/>
        <w:gridCol w:w="2254"/>
        <w:gridCol w:w="1290"/>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eastAsia="仿宋"/>
                <w:color w:val="auto"/>
                <w:sz w:val="24"/>
              </w:rPr>
              <w:t>单位名称</w:t>
            </w:r>
          </w:p>
        </w:tc>
        <w:tc>
          <w:tcPr>
            <w:tcW w:w="4500" w:type="dxa"/>
            <w:gridSpan w:val="3"/>
            <w:vAlign w:val="center"/>
          </w:tcPr>
          <w:p>
            <w:pPr>
              <w:jc w:val="center"/>
              <w:rPr>
                <w:rFonts w:eastAsia="仿宋"/>
                <w:color w:val="auto"/>
                <w:sz w:val="24"/>
              </w:rPr>
            </w:pPr>
          </w:p>
        </w:tc>
        <w:tc>
          <w:tcPr>
            <w:tcW w:w="1290" w:type="dxa"/>
            <w:vAlign w:val="center"/>
          </w:tcPr>
          <w:p>
            <w:pPr>
              <w:jc w:val="center"/>
              <w:rPr>
                <w:rFonts w:eastAsia="仿宋"/>
                <w:color w:val="auto"/>
                <w:sz w:val="24"/>
              </w:rPr>
            </w:pPr>
            <w:r>
              <w:rPr>
                <w:rFonts w:eastAsia="仿宋"/>
                <w:color w:val="auto"/>
                <w:sz w:val="24"/>
              </w:rPr>
              <w:t>成立日期</w:t>
            </w:r>
          </w:p>
        </w:tc>
        <w:tc>
          <w:tcPr>
            <w:tcW w:w="1770" w:type="dxa"/>
            <w:vAlign w:val="center"/>
          </w:tcPr>
          <w:p>
            <w:pPr>
              <w:jc w:val="center"/>
              <w:rPr>
                <w:rFonts w:eastAsia="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eastAsia="仿宋"/>
                <w:color w:val="auto"/>
                <w:sz w:val="24"/>
              </w:rPr>
              <w:t>经营地址</w:t>
            </w:r>
          </w:p>
        </w:tc>
        <w:tc>
          <w:tcPr>
            <w:tcW w:w="4500" w:type="dxa"/>
            <w:gridSpan w:val="3"/>
            <w:vAlign w:val="center"/>
          </w:tcPr>
          <w:p>
            <w:pPr>
              <w:jc w:val="center"/>
              <w:rPr>
                <w:rFonts w:eastAsia="仿宋"/>
                <w:color w:val="auto"/>
                <w:sz w:val="24"/>
              </w:rPr>
            </w:pPr>
          </w:p>
        </w:tc>
        <w:tc>
          <w:tcPr>
            <w:tcW w:w="1290" w:type="dxa"/>
            <w:vAlign w:val="center"/>
          </w:tcPr>
          <w:p>
            <w:pPr>
              <w:jc w:val="center"/>
              <w:rPr>
                <w:rFonts w:eastAsia="仿宋"/>
                <w:color w:val="auto"/>
                <w:sz w:val="24"/>
              </w:rPr>
            </w:pPr>
            <w:r>
              <w:rPr>
                <w:rFonts w:eastAsia="仿宋"/>
                <w:color w:val="auto"/>
                <w:sz w:val="24"/>
              </w:rPr>
              <w:t>单位性质</w:t>
            </w:r>
          </w:p>
        </w:tc>
        <w:tc>
          <w:tcPr>
            <w:tcW w:w="1770" w:type="dxa"/>
            <w:vAlign w:val="center"/>
          </w:tcPr>
          <w:p>
            <w:pPr>
              <w:jc w:val="center"/>
              <w:rPr>
                <w:rFonts w:eastAsia="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eastAsia="仿宋"/>
                <w:color w:val="auto"/>
                <w:sz w:val="24"/>
              </w:rPr>
              <w:t>注册资金</w:t>
            </w:r>
          </w:p>
        </w:tc>
        <w:tc>
          <w:tcPr>
            <w:tcW w:w="1031" w:type="dxa"/>
            <w:vAlign w:val="center"/>
          </w:tcPr>
          <w:p>
            <w:pPr>
              <w:jc w:val="center"/>
              <w:rPr>
                <w:rFonts w:eastAsia="仿宋"/>
                <w:color w:val="auto"/>
                <w:sz w:val="24"/>
              </w:rPr>
            </w:pPr>
          </w:p>
        </w:tc>
        <w:tc>
          <w:tcPr>
            <w:tcW w:w="1215" w:type="dxa"/>
            <w:vAlign w:val="center"/>
          </w:tcPr>
          <w:p>
            <w:pPr>
              <w:jc w:val="center"/>
              <w:rPr>
                <w:rFonts w:eastAsia="仿宋"/>
                <w:color w:val="auto"/>
                <w:sz w:val="24"/>
              </w:rPr>
            </w:pPr>
            <w:r>
              <w:rPr>
                <w:rFonts w:eastAsia="仿宋"/>
                <w:color w:val="auto"/>
                <w:sz w:val="24"/>
              </w:rPr>
              <w:t>业务电话</w:t>
            </w:r>
          </w:p>
        </w:tc>
        <w:tc>
          <w:tcPr>
            <w:tcW w:w="2254" w:type="dxa"/>
            <w:vAlign w:val="center"/>
          </w:tcPr>
          <w:p>
            <w:pPr>
              <w:jc w:val="center"/>
              <w:rPr>
                <w:rFonts w:eastAsia="仿宋"/>
                <w:color w:val="auto"/>
                <w:sz w:val="28"/>
                <w:szCs w:val="28"/>
              </w:rPr>
            </w:pPr>
          </w:p>
        </w:tc>
        <w:tc>
          <w:tcPr>
            <w:tcW w:w="1290" w:type="dxa"/>
            <w:vAlign w:val="center"/>
          </w:tcPr>
          <w:p>
            <w:pPr>
              <w:jc w:val="center"/>
              <w:rPr>
                <w:rFonts w:eastAsia="仿宋"/>
                <w:color w:val="auto"/>
                <w:sz w:val="24"/>
              </w:rPr>
            </w:pPr>
            <w:r>
              <w:rPr>
                <w:rFonts w:eastAsia="仿宋"/>
                <w:color w:val="auto"/>
                <w:sz w:val="24"/>
              </w:rPr>
              <w:t>传真</w:t>
            </w:r>
          </w:p>
        </w:tc>
        <w:tc>
          <w:tcPr>
            <w:tcW w:w="1770" w:type="dxa"/>
            <w:vAlign w:val="center"/>
          </w:tcPr>
          <w:p>
            <w:pPr>
              <w:jc w:val="center"/>
              <w:rPr>
                <w:rFonts w:eastAsia="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eastAsia="仿宋"/>
                <w:color w:val="auto"/>
                <w:sz w:val="24"/>
              </w:rPr>
              <w:t>法定代表人</w:t>
            </w:r>
          </w:p>
        </w:tc>
        <w:tc>
          <w:tcPr>
            <w:tcW w:w="4500" w:type="dxa"/>
            <w:gridSpan w:val="3"/>
            <w:vAlign w:val="center"/>
          </w:tcPr>
          <w:p>
            <w:pPr>
              <w:jc w:val="center"/>
              <w:rPr>
                <w:rFonts w:eastAsia="仿宋"/>
                <w:color w:val="auto"/>
                <w:sz w:val="24"/>
              </w:rPr>
            </w:pPr>
          </w:p>
        </w:tc>
        <w:tc>
          <w:tcPr>
            <w:tcW w:w="1290" w:type="dxa"/>
            <w:vAlign w:val="center"/>
          </w:tcPr>
          <w:p>
            <w:pPr>
              <w:jc w:val="center"/>
              <w:rPr>
                <w:rFonts w:eastAsia="仿宋"/>
                <w:color w:val="auto"/>
                <w:sz w:val="24"/>
              </w:rPr>
            </w:pPr>
            <w:r>
              <w:rPr>
                <w:rFonts w:eastAsia="仿宋"/>
                <w:color w:val="auto"/>
                <w:sz w:val="24"/>
              </w:rPr>
              <w:t>电话</w:t>
            </w:r>
          </w:p>
        </w:tc>
        <w:tc>
          <w:tcPr>
            <w:tcW w:w="1770" w:type="dxa"/>
            <w:vAlign w:val="center"/>
          </w:tcPr>
          <w:p>
            <w:pPr>
              <w:jc w:val="center"/>
              <w:rPr>
                <w:rFonts w:eastAsia="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eastAsia="仿宋"/>
                <w:color w:val="auto"/>
                <w:sz w:val="24"/>
              </w:rPr>
              <w:t>总经理</w:t>
            </w:r>
          </w:p>
        </w:tc>
        <w:tc>
          <w:tcPr>
            <w:tcW w:w="4500" w:type="dxa"/>
            <w:gridSpan w:val="3"/>
            <w:vAlign w:val="center"/>
          </w:tcPr>
          <w:p>
            <w:pPr>
              <w:jc w:val="center"/>
              <w:rPr>
                <w:rFonts w:eastAsia="仿宋"/>
                <w:color w:val="auto"/>
                <w:sz w:val="24"/>
              </w:rPr>
            </w:pPr>
          </w:p>
        </w:tc>
        <w:tc>
          <w:tcPr>
            <w:tcW w:w="1290" w:type="dxa"/>
            <w:vAlign w:val="center"/>
          </w:tcPr>
          <w:p>
            <w:pPr>
              <w:jc w:val="center"/>
              <w:rPr>
                <w:rFonts w:eastAsia="仿宋"/>
                <w:color w:val="auto"/>
                <w:sz w:val="24"/>
              </w:rPr>
            </w:pPr>
          </w:p>
        </w:tc>
        <w:tc>
          <w:tcPr>
            <w:tcW w:w="1770" w:type="dxa"/>
            <w:vAlign w:val="center"/>
          </w:tcPr>
          <w:p>
            <w:pPr>
              <w:jc w:val="center"/>
              <w:rPr>
                <w:rFonts w:eastAsia="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eastAsia="仿宋"/>
                <w:color w:val="auto"/>
                <w:sz w:val="24"/>
              </w:rPr>
              <w:t>经营范围</w:t>
            </w:r>
          </w:p>
        </w:tc>
        <w:tc>
          <w:tcPr>
            <w:tcW w:w="7560" w:type="dxa"/>
            <w:gridSpan w:val="5"/>
            <w:vAlign w:val="center"/>
          </w:tcPr>
          <w:p>
            <w:pPr>
              <w:jc w:val="center"/>
              <w:rPr>
                <w:rFonts w:eastAsia="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8" w:hRule="atLeast"/>
          <w:jc w:val="center"/>
        </w:trPr>
        <w:tc>
          <w:tcPr>
            <w:tcW w:w="1440" w:type="dxa"/>
            <w:vAlign w:val="center"/>
          </w:tcPr>
          <w:p>
            <w:pPr>
              <w:jc w:val="center"/>
              <w:rPr>
                <w:rFonts w:eastAsia="仿宋"/>
                <w:color w:val="auto"/>
                <w:sz w:val="24"/>
              </w:rPr>
            </w:pPr>
            <w:r>
              <w:rPr>
                <w:rFonts w:eastAsia="仿宋"/>
                <w:color w:val="auto"/>
                <w:sz w:val="24"/>
              </w:rPr>
              <w:t>公司介绍</w:t>
            </w:r>
          </w:p>
        </w:tc>
        <w:tc>
          <w:tcPr>
            <w:tcW w:w="7560" w:type="dxa"/>
            <w:gridSpan w:val="5"/>
            <w:vAlign w:val="center"/>
          </w:tcPr>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hint="eastAsia" w:eastAsia="仿宋"/>
                <w:color w:val="auto"/>
                <w:sz w:val="24"/>
              </w:rPr>
              <w:t>备注</w:t>
            </w:r>
          </w:p>
        </w:tc>
        <w:tc>
          <w:tcPr>
            <w:tcW w:w="7560" w:type="dxa"/>
            <w:gridSpan w:val="5"/>
            <w:vAlign w:val="center"/>
          </w:tcPr>
          <w:p>
            <w:pPr>
              <w:rPr>
                <w:rFonts w:eastAsia="仿宋"/>
                <w:color w:val="auto"/>
                <w:sz w:val="24"/>
              </w:rPr>
            </w:pPr>
          </w:p>
          <w:p>
            <w:pPr>
              <w:rPr>
                <w:rFonts w:eastAsia="仿宋"/>
                <w:color w:val="auto"/>
                <w:sz w:val="24"/>
              </w:rPr>
            </w:pPr>
          </w:p>
        </w:tc>
      </w:tr>
    </w:tbl>
    <w:p>
      <w:pPr>
        <w:adjustRightInd w:val="0"/>
        <w:snapToGrid w:val="0"/>
        <w:spacing w:line="360" w:lineRule="auto"/>
        <w:ind w:firstLine="3150" w:firstLineChars="1500"/>
        <w:jc w:val="left"/>
        <w:rPr>
          <w:rFonts w:hint="eastAsia" w:ascii="宋体" w:hAnsi="宋体"/>
          <w:snapToGrid w:val="0"/>
          <w:color w:val="auto"/>
          <w:kern w:val="0"/>
          <w:szCs w:val="21"/>
        </w:rPr>
      </w:pPr>
    </w:p>
    <w:p>
      <w:pPr>
        <w:spacing w:line="360" w:lineRule="auto"/>
        <w:ind w:firstLine="840" w:firstLineChars="400"/>
        <w:jc w:val="both"/>
        <w:rPr>
          <w:rFonts w:hint="eastAsia" w:ascii="宋体" w:hAnsi="宋体" w:cs="宋体"/>
          <w:snapToGrid w:val="0"/>
          <w:color w:val="auto"/>
          <w:kern w:val="0"/>
          <w:szCs w:val="21"/>
          <w:lang w:eastAsia="zh-CN"/>
        </w:rPr>
      </w:pPr>
      <w:r>
        <w:rPr>
          <w:rFonts w:hint="eastAsia" w:ascii="宋体" w:hAnsi="宋体" w:cs="宋体"/>
          <w:snapToGrid w:val="0"/>
          <w:color w:val="auto"/>
          <w:kern w:val="0"/>
          <w:szCs w:val="21"/>
          <w:lang w:eastAsia="zh-CN"/>
        </w:rPr>
        <w:t>竞价单位（盖鲜章）</w:t>
      </w:r>
      <w:r>
        <w:rPr>
          <w:rFonts w:hint="eastAsia" w:ascii="宋体" w:hAnsi="宋体" w:cs="宋体"/>
          <w:snapToGrid w:val="0"/>
          <w:color w:val="auto"/>
          <w:kern w:val="0"/>
          <w:szCs w:val="21"/>
        </w:rPr>
        <w:t>：________________________</w:t>
      </w:r>
      <w:r>
        <w:rPr>
          <w:rFonts w:hint="eastAsia" w:ascii="宋体" w:hAnsi="宋体" w:cs="宋体"/>
          <w:snapToGrid w:val="0"/>
          <w:color w:val="auto"/>
          <w:kern w:val="0"/>
          <w:szCs w:val="21"/>
          <w:lang w:eastAsia="zh-CN"/>
        </w:rPr>
        <w:t>。</w:t>
      </w:r>
    </w:p>
    <w:p>
      <w:pPr>
        <w:spacing w:line="360" w:lineRule="auto"/>
        <w:ind w:firstLine="840" w:firstLineChars="400"/>
        <w:jc w:val="both"/>
        <w:rPr>
          <w:rFonts w:hint="eastAsia" w:ascii="宋体" w:hAnsi="宋体" w:cs="宋体"/>
          <w:snapToGrid w:val="0"/>
          <w:color w:val="auto"/>
          <w:kern w:val="0"/>
          <w:szCs w:val="21"/>
          <w:lang w:eastAsia="zh-CN"/>
        </w:rPr>
      </w:pPr>
      <w:r>
        <w:rPr>
          <w:rFonts w:hint="eastAsia" w:ascii="宋体" w:hAnsi="宋体" w:cs="宋体"/>
          <w:snapToGrid w:val="0"/>
          <w:color w:val="auto"/>
          <w:kern w:val="0"/>
          <w:szCs w:val="21"/>
        </w:rPr>
        <w:t>法定代表人或其委托代理人：____________（签字）</w:t>
      </w:r>
      <w:r>
        <w:rPr>
          <w:rFonts w:hint="eastAsia" w:ascii="宋体" w:hAnsi="宋体" w:cs="宋体"/>
          <w:snapToGrid w:val="0"/>
          <w:color w:val="auto"/>
          <w:kern w:val="0"/>
          <w:szCs w:val="21"/>
          <w:lang w:eastAsia="zh-CN"/>
        </w:rPr>
        <w:t>。</w:t>
      </w:r>
    </w:p>
    <w:p>
      <w:pPr>
        <w:spacing w:line="360" w:lineRule="auto"/>
        <w:ind w:firstLine="840" w:firstLineChars="400"/>
        <w:jc w:val="both"/>
        <w:rPr>
          <w:rFonts w:hint="eastAsia" w:ascii="宋体" w:hAnsi="宋体" w:cs="宋体"/>
          <w:snapToGrid w:val="0"/>
          <w:color w:val="auto"/>
          <w:kern w:val="0"/>
          <w:szCs w:val="21"/>
          <w:lang w:val="en-US" w:eastAsia="zh-CN"/>
        </w:rPr>
      </w:pPr>
      <w:r>
        <w:rPr>
          <w:rFonts w:hint="eastAsia" w:ascii="宋体" w:hAnsi="宋体" w:cs="宋体"/>
          <w:snapToGrid w:val="0"/>
          <w:color w:val="auto"/>
          <w:kern w:val="0"/>
          <w:szCs w:val="21"/>
        </w:rPr>
        <w:t>日</w:t>
      </w:r>
      <w:r>
        <w:rPr>
          <w:rFonts w:hint="eastAsia" w:ascii="宋体" w:hAnsi="宋体" w:cs="宋体"/>
          <w:snapToGrid w:val="0"/>
          <w:color w:val="auto"/>
          <w:kern w:val="0"/>
          <w:szCs w:val="21"/>
          <w:lang w:val="en-US" w:eastAsia="zh-CN"/>
        </w:rPr>
        <w:t xml:space="preserve">    </w:t>
      </w:r>
      <w:r>
        <w:rPr>
          <w:rFonts w:hint="eastAsia" w:ascii="宋体" w:hAnsi="宋体" w:cs="宋体"/>
          <w:snapToGrid w:val="0"/>
          <w:color w:val="auto"/>
          <w:kern w:val="0"/>
          <w:szCs w:val="21"/>
        </w:rPr>
        <w:t>期：</w:t>
      </w:r>
      <w:r>
        <w:rPr>
          <w:rFonts w:hint="eastAsia" w:ascii="宋体" w:hAnsi="宋体" w:cs="宋体"/>
          <w:snapToGrid w:val="0"/>
          <w:color w:val="auto"/>
          <w:kern w:val="0"/>
          <w:szCs w:val="21"/>
          <w:u w:val="single"/>
          <w:lang w:val="en-US" w:eastAsia="zh-CN"/>
        </w:rPr>
        <w:t xml:space="preserve">                </w:t>
      </w:r>
      <w:r>
        <w:rPr>
          <w:rFonts w:hint="eastAsia" w:ascii="宋体" w:hAnsi="宋体" w:cs="宋体"/>
          <w:snapToGrid w:val="0"/>
          <w:color w:val="auto"/>
          <w:kern w:val="0"/>
          <w:szCs w:val="21"/>
          <w:lang w:val="en-US" w:eastAsia="zh-CN"/>
        </w:rPr>
        <w:t>。</w:t>
      </w:r>
    </w:p>
    <w:p>
      <w:pPr>
        <w:spacing w:line="360" w:lineRule="auto"/>
        <w:ind w:firstLine="723" w:firstLineChars="400"/>
        <w:jc w:val="both"/>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注意</w:t>
      </w:r>
      <w:r>
        <w:rPr>
          <w:rFonts w:hint="eastAsia" w:ascii="宋体" w:hAnsi="宋体" w:cs="宋体"/>
          <w:b/>
          <w:bCs/>
          <w:color w:val="auto"/>
          <w:sz w:val="18"/>
          <w:szCs w:val="18"/>
          <w:shd w:val="clear"/>
          <w:lang w:val="en-US" w:eastAsia="zh-CN"/>
        </w:rPr>
        <w:t>：</w:t>
      </w:r>
      <w:r>
        <w:rPr>
          <w:rFonts w:hint="eastAsia" w:ascii="宋体" w:hAnsi="宋体" w:cs="宋体"/>
          <w:b/>
          <w:bCs/>
          <w:color w:val="auto"/>
          <w:sz w:val="18"/>
          <w:szCs w:val="18"/>
          <w:highlight w:val="none"/>
          <w:shd w:val="clear"/>
          <w:lang w:val="en-US" w:eastAsia="zh-CN"/>
        </w:rPr>
        <w:t>竞价</w:t>
      </w:r>
      <w:r>
        <w:rPr>
          <w:rFonts w:hint="eastAsia" w:ascii="宋体" w:hAnsi="宋体" w:cs="宋体"/>
          <w:b/>
          <w:bCs/>
          <w:color w:val="auto"/>
          <w:sz w:val="18"/>
          <w:szCs w:val="18"/>
          <w:shd w:val="clear"/>
          <w:lang w:val="en-US" w:eastAsia="zh-CN"/>
        </w:rPr>
        <w:t>单</w:t>
      </w:r>
      <w:r>
        <w:rPr>
          <w:rFonts w:hint="eastAsia" w:ascii="宋体" w:hAnsi="宋体" w:cs="宋体"/>
          <w:b/>
          <w:bCs/>
          <w:color w:val="auto"/>
          <w:sz w:val="18"/>
          <w:szCs w:val="18"/>
          <w:lang w:val="en-US" w:eastAsia="zh-CN"/>
        </w:rPr>
        <w:t>位基本情况介绍（后附营业执照复印件，盖投标人章、资质证书复印件，盖投标人章、安全许可证复印件，盖投标人章）</w:t>
      </w:r>
    </w:p>
    <w:p>
      <w:pPr>
        <w:adjustRightInd w:val="0"/>
        <w:snapToGrid w:val="0"/>
        <w:spacing w:line="360" w:lineRule="auto"/>
        <w:jc w:val="left"/>
        <w:rPr>
          <w:rFonts w:hint="eastAsia" w:ascii="宋体" w:hAnsi="宋体" w:eastAsia="宋体" w:cs="宋体"/>
          <w:snapToGrid w:val="0"/>
          <w:color w:val="auto"/>
          <w:kern w:val="0"/>
          <w:sz w:val="24"/>
          <w:szCs w:val="24"/>
          <w:u w:val="none"/>
          <w:lang w:val="en-US" w:eastAsia="zh-CN"/>
        </w:rPr>
      </w:pPr>
      <w:r>
        <w:rPr>
          <w:rFonts w:hint="eastAsia" w:ascii="宋体" w:hAnsi="宋体" w:eastAsia="宋体" w:cs="宋体"/>
          <w:snapToGrid w:val="0"/>
          <w:color w:val="auto"/>
          <w:kern w:val="0"/>
          <w:sz w:val="24"/>
          <w:szCs w:val="24"/>
          <w:u w:val="none"/>
          <w:lang w:val="en-US" w:eastAsia="zh-CN"/>
        </w:rPr>
        <w:t>附件7：</w:t>
      </w:r>
    </w:p>
    <w:p>
      <w:pPr>
        <w:spacing w:line="240" w:lineRule="auto"/>
        <w:jc w:val="center"/>
        <w:rPr>
          <w:rFonts w:hint="default" w:ascii="宋体" w:hAnsi="宋体" w:eastAsia="宋体" w:cs="宋体"/>
          <w:b/>
          <w:bCs/>
          <w:color w:val="auto"/>
          <w:sz w:val="36"/>
          <w:szCs w:val="36"/>
          <w:lang w:val="en-US" w:eastAsia="zh-CN"/>
        </w:rPr>
      </w:pPr>
      <w:r>
        <w:rPr>
          <w:rFonts w:hint="eastAsia" w:ascii="宋体" w:hAnsi="宋体" w:cs="宋体"/>
          <w:b/>
          <w:bCs/>
          <w:color w:val="auto"/>
          <w:sz w:val="36"/>
          <w:szCs w:val="36"/>
          <w:lang w:val="en-US" w:eastAsia="zh-CN"/>
        </w:rPr>
        <w:t>承诺函</w:t>
      </w:r>
    </w:p>
    <w:p>
      <w:pPr>
        <w:pStyle w:val="5"/>
        <w:spacing w:after="0" w:line="500" w:lineRule="exact"/>
        <w:rPr>
          <w:rFonts w:hint="eastAsia" w:hAnsi="宋体"/>
          <w:color w:val="auto"/>
          <w:sz w:val="24"/>
        </w:rPr>
      </w:pPr>
    </w:p>
    <w:p>
      <w:pPr>
        <w:pStyle w:val="5"/>
        <w:spacing w:after="0" w:line="500" w:lineRule="exact"/>
        <w:rPr>
          <w:rFonts w:hAnsi="宋体"/>
          <w:color w:val="auto"/>
          <w:sz w:val="24"/>
        </w:rPr>
      </w:pPr>
      <w:r>
        <w:rPr>
          <w:rFonts w:hint="eastAsia" w:hAnsi="宋体"/>
          <w:color w:val="auto"/>
          <w:sz w:val="24"/>
        </w:rPr>
        <w:t>致</w:t>
      </w:r>
      <w:r>
        <w:rPr>
          <w:rFonts w:hint="eastAsia" w:hAnsi="宋体"/>
          <w:color w:val="auto"/>
          <w:sz w:val="24"/>
          <w:u w:val="single"/>
        </w:rPr>
        <w:t>（单位名称）</w:t>
      </w:r>
      <w:r>
        <w:rPr>
          <w:rFonts w:hint="eastAsia" w:hAnsi="宋体"/>
          <w:color w:val="auto"/>
          <w:sz w:val="24"/>
        </w:rPr>
        <w:t xml:space="preserve">： </w:t>
      </w:r>
    </w:p>
    <w:p>
      <w:pPr>
        <w:pStyle w:val="5"/>
        <w:spacing w:after="0" w:line="500" w:lineRule="exact"/>
        <w:ind w:firstLine="540" w:firstLineChars="225"/>
        <w:rPr>
          <w:rFonts w:hAnsi="宋体"/>
          <w:color w:val="auto"/>
          <w:sz w:val="24"/>
        </w:rPr>
      </w:pPr>
      <w:r>
        <w:rPr>
          <w:rFonts w:hint="eastAsia" w:hAnsi="宋体"/>
          <w:color w:val="auto"/>
          <w:sz w:val="24"/>
        </w:rPr>
        <w:t>本公司</w:t>
      </w:r>
      <w:r>
        <w:rPr>
          <w:rFonts w:hint="eastAsia" w:hAnsi="宋体"/>
          <w:color w:val="auto"/>
          <w:sz w:val="24"/>
          <w:u w:val="single"/>
        </w:rPr>
        <w:t xml:space="preserve">                   （公司名称）</w:t>
      </w:r>
      <w:r>
        <w:rPr>
          <w:rFonts w:hint="eastAsia" w:hAnsi="宋体"/>
          <w:color w:val="auto"/>
          <w:sz w:val="24"/>
        </w:rPr>
        <w:t>参加</w:t>
      </w:r>
      <w:r>
        <w:rPr>
          <w:rFonts w:hint="eastAsia" w:hAnsi="宋体"/>
          <w:color w:val="auto"/>
          <w:sz w:val="24"/>
          <w:u w:val="single"/>
        </w:rPr>
        <w:t xml:space="preserve">                 （项目名称）</w:t>
      </w:r>
      <w:r>
        <w:rPr>
          <w:rFonts w:hint="eastAsia" w:hAnsi="宋体"/>
          <w:color w:val="auto"/>
          <w:sz w:val="24"/>
        </w:rPr>
        <w:t>的</w:t>
      </w:r>
      <w:r>
        <w:rPr>
          <w:rFonts w:hint="eastAsia" w:hAnsi="宋体"/>
          <w:color w:val="auto"/>
          <w:sz w:val="24"/>
          <w:lang w:eastAsia="zh-CN"/>
        </w:rPr>
        <w:t>竞价</w:t>
      </w:r>
      <w:r>
        <w:rPr>
          <w:rFonts w:hint="eastAsia" w:hAnsi="宋体"/>
          <w:color w:val="auto"/>
          <w:sz w:val="24"/>
        </w:rPr>
        <w:t>，现承诺：</w:t>
      </w:r>
    </w:p>
    <w:p>
      <w:pPr>
        <w:pStyle w:val="5"/>
        <w:spacing w:after="0" w:line="500" w:lineRule="exact"/>
        <w:ind w:firstLine="540" w:firstLineChars="225"/>
        <w:rPr>
          <w:rFonts w:hAnsi="宋体"/>
          <w:color w:val="auto"/>
          <w:sz w:val="24"/>
        </w:rPr>
      </w:pPr>
      <w:r>
        <w:rPr>
          <w:rFonts w:hint="eastAsia" w:hAnsi="宋体"/>
          <w:color w:val="auto"/>
          <w:sz w:val="24"/>
        </w:rPr>
        <w:t>我公司满足关于一下的资格要求：</w:t>
      </w:r>
    </w:p>
    <w:p>
      <w:pPr>
        <w:pStyle w:val="5"/>
        <w:spacing w:after="0" w:line="500" w:lineRule="exact"/>
        <w:ind w:firstLine="432"/>
        <w:rPr>
          <w:rFonts w:hAnsi="宋体"/>
          <w:color w:val="auto"/>
          <w:sz w:val="24"/>
        </w:rPr>
      </w:pPr>
      <w:r>
        <w:rPr>
          <w:rFonts w:hint="eastAsia" w:hAnsi="宋体"/>
          <w:color w:val="auto"/>
          <w:sz w:val="24"/>
        </w:rPr>
        <w:t xml:space="preserve">（一）具有独立承担民事责任的能力； </w:t>
      </w:r>
    </w:p>
    <w:p>
      <w:pPr>
        <w:pStyle w:val="5"/>
        <w:spacing w:after="0" w:line="500" w:lineRule="exact"/>
        <w:ind w:firstLine="432"/>
        <w:rPr>
          <w:rFonts w:hAnsi="宋体"/>
          <w:color w:val="auto"/>
          <w:sz w:val="24"/>
        </w:rPr>
      </w:pPr>
      <w:r>
        <w:rPr>
          <w:rFonts w:hint="eastAsia" w:hAnsi="宋体"/>
          <w:color w:val="auto"/>
          <w:sz w:val="24"/>
        </w:rPr>
        <w:t xml:space="preserve">（二）具有良好的商业信誉和健全的财务会计制度； </w:t>
      </w:r>
    </w:p>
    <w:p>
      <w:pPr>
        <w:pStyle w:val="5"/>
        <w:spacing w:after="0" w:line="500" w:lineRule="exact"/>
        <w:ind w:firstLine="432"/>
        <w:rPr>
          <w:rFonts w:hAnsi="宋体"/>
          <w:color w:val="auto"/>
          <w:sz w:val="24"/>
        </w:rPr>
      </w:pPr>
      <w:r>
        <w:rPr>
          <w:rFonts w:hint="eastAsia" w:hAnsi="宋体"/>
          <w:color w:val="auto"/>
          <w:sz w:val="24"/>
        </w:rPr>
        <w:t xml:space="preserve">（三）具有履行合同所必需的设备和专业技术能力； </w:t>
      </w:r>
    </w:p>
    <w:p>
      <w:pPr>
        <w:pStyle w:val="5"/>
        <w:spacing w:after="0" w:line="500" w:lineRule="exact"/>
        <w:ind w:firstLine="432"/>
        <w:rPr>
          <w:rFonts w:hAnsi="宋体"/>
          <w:color w:val="auto"/>
          <w:sz w:val="24"/>
        </w:rPr>
      </w:pPr>
      <w:r>
        <w:rPr>
          <w:rFonts w:hint="eastAsia" w:hAnsi="宋体"/>
          <w:color w:val="auto"/>
          <w:sz w:val="24"/>
        </w:rPr>
        <w:t xml:space="preserve">（四）有依法缴纳税收和社会保障资金的良好记录； </w:t>
      </w:r>
    </w:p>
    <w:p>
      <w:pPr>
        <w:pStyle w:val="5"/>
        <w:spacing w:after="0" w:line="500" w:lineRule="exact"/>
        <w:ind w:firstLine="432"/>
        <w:rPr>
          <w:rFonts w:hint="eastAsia" w:hAnsi="宋体"/>
          <w:color w:val="auto"/>
          <w:sz w:val="24"/>
        </w:rPr>
      </w:pPr>
      <w:r>
        <w:rPr>
          <w:rFonts w:hint="eastAsia" w:hAnsi="宋体"/>
          <w:color w:val="auto"/>
          <w:sz w:val="24"/>
        </w:rPr>
        <w:t>（五）参加本次</w:t>
      </w:r>
      <w:r>
        <w:rPr>
          <w:rFonts w:hint="eastAsia" w:hAnsi="宋体"/>
          <w:color w:val="auto"/>
          <w:sz w:val="24"/>
          <w:lang w:eastAsia="zh-CN"/>
        </w:rPr>
        <w:t>竞价</w:t>
      </w:r>
      <w:r>
        <w:rPr>
          <w:rFonts w:hint="eastAsia" w:hAnsi="宋体"/>
          <w:color w:val="auto"/>
          <w:sz w:val="24"/>
        </w:rPr>
        <w:t>活动前三年内，在经营活动中没有重大违法记录，遵守《中华人民共和国政府采购法》及其他相关的法律和法规。</w:t>
      </w:r>
    </w:p>
    <w:p>
      <w:pPr>
        <w:pStyle w:val="5"/>
        <w:spacing w:after="0" w:line="500" w:lineRule="exact"/>
        <w:ind w:firstLine="540" w:firstLineChars="225"/>
        <w:rPr>
          <w:rFonts w:hAnsi="宋体"/>
          <w:color w:val="auto"/>
          <w:sz w:val="24"/>
        </w:rPr>
      </w:pPr>
      <w:r>
        <w:rPr>
          <w:rFonts w:hint="eastAsia" w:hAnsi="宋体"/>
          <w:color w:val="auto"/>
          <w:sz w:val="24"/>
        </w:rPr>
        <w:t>同时也满足本项目法律法规规章规定关于投标人的其他资格性条件，未参与本</w:t>
      </w:r>
      <w:r>
        <w:rPr>
          <w:rFonts w:hint="eastAsia" w:hAnsi="宋体"/>
          <w:color w:val="auto"/>
          <w:sz w:val="24"/>
          <w:lang w:eastAsia="zh-CN"/>
        </w:rPr>
        <w:t>竞价</w:t>
      </w:r>
      <w:r>
        <w:rPr>
          <w:rFonts w:hint="eastAsia" w:hAnsi="宋体"/>
          <w:color w:val="auto"/>
          <w:sz w:val="24"/>
        </w:rPr>
        <w:t>项目前期咨询论证，不属于禁止参加</w:t>
      </w:r>
      <w:r>
        <w:rPr>
          <w:rFonts w:hint="eastAsia" w:hAnsi="宋体"/>
          <w:color w:val="auto"/>
          <w:sz w:val="24"/>
          <w:lang w:eastAsia="zh-CN"/>
        </w:rPr>
        <w:t>竞价</w:t>
      </w:r>
      <w:r>
        <w:rPr>
          <w:rFonts w:hint="eastAsia" w:hAnsi="宋体"/>
          <w:color w:val="auto"/>
          <w:sz w:val="24"/>
        </w:rPr>
        <w:t>的投标人。</w:t>
      </w:r>
    </w:p>
    <w:p>
      <w:pPr>
        <w:pStyle w:val="5"/>
        <w:spacing w:after="0" w:line="500" w:lineRule="exact"/>
        <w:ind w:firstLine="540" w:firstLineChars="225"/>
        <w:rPr>
          <w:rFonts w:hAnsi="宋体"/>
          <w:color w:val="auto"/>
          <w:sz w:val="24"/>
        </w:rPr>
      </w:pPr>
      <w:r>
        <w:rPr>
          <w:rFonts w:hint="eastAsia" w:hAnsi="宋体"/>
          <w:color w:val="auto"/>
          <w:sz w:val="24"/>
        </w:rPr>
        <w:t>如违反以上承诺，本公司愿承担一切法律责任。</w:t>
      </w:r>
    </w:p>
    <w:p>
      <w:pPr>
        <w:pStyle w:val="5"/>
        <w:spacing w:after="0" w:line="500" w:lineRule="exact"/>
        <w:ind w:firstLine="432"/>
        <w:rPr>
          <w:rFonts w:hAnsi="宋体"/>
          <w:color w:val="auto"/>
          <w:sz w:val="24"/>
        </w:rPr>
      </w:pPr>
    </w:p>
    <w:p>
      <w:pPr>
        <w:pStyle w:val="5"/>
        <w:spacing w:after="0" w:line="500" w:lineRule="exact"/>
        <w:ind w:firstLine="432"/>
        <w:rPr>
          <w:rFonts w:hAnsi="宋体"/>
          <w:color w:val="auto"/>
          <w:sz w:val="24"/>
        </w:rPr>
      </w:pPr>
    </w:p>
    <w:p>
      <w:pPr>
        <w:adjustRightInd w:val="0"/>
        <w:snapToGrid w:val="0"/>
        <w:spacing w:line="360" w:lineRule="auto"/>
        <w:ind w:firstLine="840" w:firstLineChars="400"/>
        <w:jc w:val="left"/>
        <w:rPr>
          <w:rFonts w:hint="eastAsia" w:ascii="宋体" w:eastAsia="宋体"/>
          <w:snapToGrid w:val="0"/>
          <w:color w:val="auto"/>
          <w:kern w:val="0"/>
          <w:szCs w:val="21"/>
          <w:lang w:eastAsia="zh-CN"/>
        </w:rPr>
      </w:pPr>
      <w:r>
        <w:rPr>
          <w:rFonts w:hint="eastAsia" w:ascii="宋体" w:hAnsi="宋体"/>
          <w:snapToGrid w:val="0"/>
          <w:color w:val="auto"/>
          <w:kern w:val="0"/>
          <w:szCs w:val="21"/>
          <w:lang w:eastAsia="zh-CN"/>
        </w:rPr>
        <w:t>竞价单位（盖鲜章）</w:t>
      </w:r>
      <w:r>
        <w:rPr>
          <w:rFonts w:hint="eastAsia" w:ascii="宋体" w:hAnsi="宋体"/>
          <w:snapToGrid w:val="0"/>
          <w:color w:val="auto"/>
          <w:kern w:val="0"/>
          <w:szCs w:val="21"/>
        </w:rPr>
        <w:t>：</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u w:val="none"/>
          <w:lang w:eastAsia="zh-CN"/>
        </w:rPr>
        <w:t>。</w:t>
      </w:r>
    </w:p>
    <w:p>
      <w:pPr>
        <w:adjustRightInd w:val="0"/>
        <w:snapToGrid w:val="0"/>
        <w:spacing w:line="360" w:lineRule="auto"/>
        <w:ind w:firstLine="840" w:firstLineChars="400"/>
        <w:jc w:val="left"/>
        <w:rPr>
          <w:rFonts w:hint="eastAsia" w:ascii="宋体" w:hAnsi="宋体" w:eastAsia="宋体" w:cs="宋体"/>
          <w:snapToGrid w:val="0"/>
          <w:color w:val="auto"/>
          <w:kern w:val="0"/>
          <w:szCs w:val="21"/>
          <w:lang w:eastAsia="zh-CN"/>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lang w:val="en-US" w:eastAsia="zh-CN"/>
        </w:rPr>
        <w:t xml:space="preserve">                </w:t>
      </w:r>
      <w:r>
        <w:rPr>
          <w:rFonts w:hint="eastAsia" w:ascii="宋体" w:hAnsi="宋体" w:cs="宋体"/>
          <w:snapToGrid w:val="0"/>
          <w:color w:val="auto"/>
          <w:kern w:val="0"/>
          <w:szCs w:val="21"/>
        </w:rPr>
        <w:t>（签字）</w:t>
      </w:r>
      <w:r>
        <w:rPr>
          <w:rFonts w:hint="eastAsia" w:ascii="宋体" w:hAnsi="宋体" w:cs="宋体"/>
          <w:snapToGrid w:val="0"/>
          <w:color w:val="auto"/>
          <w:kern w:val="0"/>
          <w:szCs w:val="21"/>
          <w:lang w:eastAsia="zh-CN"/>
        </w:rPr>
        <w:t>。</w:t>
      </w:r>
    </w:p>
    <w:p>
      <w:pPr>
        <w:adjustRightInd w:val="0"/>
        <w:snapToGrid w:val="0"/>
        <w:spacing w:line="360" w:lineRule="auto"/>
        <w:ind w:firstLine="840" w:firstLineChars="400"/>
        <w:jc w:val="left"/>
        <w:rPr>
          <w:rFonts w:hint="default" w:ascii="宋体" w:hAnsi="宋体" w:eastAsia="宋体"/>
          <w:color w:val="auto"/>
          <w:lang w:val="en-US" w:eastAsia="zh-CN"/>
        </w:rPr>
      </w:pPr>
      <w:r>
        <w:rPr>
          <w:rFonts w:hint="eastAsia" w:ascii="宋体" w:hAnsi="宋体" w:cs="宋体"/>
          <w:snapToGrid w:val="0"/>
          <w:color w:val="auto"/>
          <w:kern w:val="0"/>
          <w:szCs w:val="21"/>
        </w:rPr>
        <w:t>日</w:t>
      </w:r>
      <w:r>
        <w:rPr>
          <w:rFonts w:hint="eastAsia" w:ascii="宋体" w:hAnsi="宋体" w:cs="宋体"/>
          <w:snapToGrid w:val="0"/>
          <w:color w:val="auto"/>
          <w:kern w:val="0"/>
          <w:szCs w:val="21"/>
          <w:lang w:val="en-US" w:eastAsia="zh-CN"/>
        </w:rPr>
        <w:t xml:space="preserve">    </w:t>
      </w:r>
      <w:r>
        <w:rPr>
          <w:rFonts w:hint="eastAsia" w:ascii="宋体" w:hAnsi="宋体" w:cs="宋体"/>
          <w:snapToGrid w:val="0"/>
          <w:color w:val="auto"/>
          <w:kern w:val="0"/>
          <w:szCs w:val="21"/>
        </w:rPr>
        <w:t>期：</w:t>
      </w:r>
      <w:r>
        <w:rPr>
          <w:rFonts w:hint="eastAsia" w:ascii="宋体" w:hAnsi="宋体" w:cs="宋体"/>
          <w:snapToGrid w:val="0"/>
          <w:color w:val="auto"/>
          <w:kern w:val="0"/>
          <w:szCs w:val="21"/>
          <w:u w:val="single"/>
          <w:lang w:val="en-US" w:eastAsia="zh-CN"/>
        </w:rPr>
        <w:t xml:space="preserve">                </w:t>
      </w:r>
      <w:r>
        <w:rPr>
          <w:rFonts w:hint="eastAsia" w:ascii="宋体" w:hAnsi="宋体" w:cs="宋体"/>
          <w:snapToGrid w:val="0"/>
          <w:color w:val="auto"/>
          <w:kern w:val="0"/>
          <w:szCs w:val="21"/>
          <w:u w:val="none"/>
          <w:lang w:val="en-US" w:eastAsia="zh-CN"/>
        </w:rPr>
        <w:t>。</w:t>
      </w: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ind w:firstLine="960" w:firstLineChars="400"/>
        <w:rPr>
          <w:rFonts w:hint="eastAsia" w:ascii="宋体" w:hAnsi="宋体"/>
          <w:color w:val="auto"/>
          <w:sz w:val="24"/>
        </w:rPr>
      </w:pPr>
      <w:r>
        <w:rPr>
          <w:rFonts w:hint="eastAsia" w:ascii="宋体" w:hAnsi="宋体"/>
          <w:color w:val="auto"/>
          <w:sz w:val="24"/>
          <w:lang w:eastAsia="zh-CN"/>
        </w:rPr>
        <w:t>注意</w:t>
      </w:r>
      <w:r>
        <w:rPr>
          <w:rFonts w:hint="eastAsia" w:ascii="宋体" w:hAnsi="宋体"/>
          <w:color w:val="auto"/>
          <w:sz w:val="24"/>
        </w:rPr>
        <w:t>：本承诺函可自行提供具有有效签字或盖章的格式。</w:t>
      </w: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附件8：</w:t>
      </w:r>
    </w:p>
    <w:p>
      <w:pPr>
        <w:adjustRightInd w:val="0"/>
        <w:snapToGrid w:val="0"/>
        <w:spacing w:line="360" w:lineRule="auto"/>
        <w:jc w:val="center"/>
        <w:rPr>
          <w:rFonts w:ascii="黑体" w:eastAsia="黑体"/>
          <w:snapToGrid w:val="0"/>
          <w:color w:val="auto"/>
          <w:kern w:val="0"/>
          <w:sz w:val="31"/>
        </w:rPr>
      </w:pPr>
      <w:r>
        <w:rPr>
          <w:rFonts w:hint="eastAsia" w:ascii="黑体" w:eastAsia="黑体"/>
          <w:snapToGrid w:val="0"/>
          <w:color w:val="auto"/>
          <w:kern w:val="0"/>
          <w:sz w:val="31"/>
        </w:rPr>
        <w:t>（一）人员管理机构组成表</w:t>
      </w:r>
    </w:p>
    <w:tbl>
      <w:tblPr>
        <w:tblStyle w:val="10"/>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8"/>
        <w:gridCol w:w="975"/>
        <w:gridCol w:w="975"/>
        <w:gridCol w:w="1455"/>
        <w:gridCol w:w="821"/>
        <w:gridCol w:w="975"/>
        <w:gridCol w:w="975"/>
        <w:gridCol w:w="1789"/>
        <w:gridCol w:w="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Merge w:val="restart"/>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职务</w:t>
            </w:r>
          </w:p>
        </w:tc>
        <w:tc>
          <w:tcPr>
            <w:tcW w:w="975" w:type="dxa"/>
            <w:vMerge w:val="restart"/>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姓名</w:t>
            </w:r>
          </w:p>
        </w:tc>
        <w:tc>
          <w:tcPr>
            <w:tcW w:w="975" w:type="dxa"/>
            <w:vMerge w:val="restart"/>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职称</w:t>
            </w:r>
          </w:p>
        </w:tc>
        <w:tc>
          <w:tcPr>
            <w:tcW w:w="6015" w:type="dxa"/>
            <w:gridSpan w:val="5"/>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执业或职业资格证明</w:t>
            </w:r>
          </w:p>
        </w:tc>
        <w:tc>
          <w:tcPr>
            <w:tcW w:w="715" w:type="dxa"/>
            <w:vMerge w:val="restart"/>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Merge w:val="continue"/>
            <w:vAlign w:val="center"/>
          </w:tcPr>
          <w:p>
            <w:pPr>
              <w:adjustRightInd w:val="0"/>
              <w:snapToGrid w:val="0"/>
              <w:spacing w:line="360" w:lineRule="auto"/>
              <w:jc w:val="center"/>
              <w:rPr>
                <w:rFonts w:ascii="宋体" w:hAnsi="宋体"/>
                <w:snapToGrid w:val="0"/>
                <w:color w:val="auto"/>
                <w:kern w:val="0"/>
                <w:szCs w:val="21"/>
              </w:rPr>
            </w:pPr>
          </w:p>
        </w:tc>
        <w:tc>
          <w:tcPr>
            <w:tcW w:w="975" w:type="dxa"/>
            <w:vMerge w:val="continue"/>
            <w:vAlign w:val="center"/>
          </w:tcPr>
          <w:p>
            <w:pPr>
              <w:adjustRightInd w:val="0"/>
              <w:snapToGrid w:val="0"/>
              <w:spacing w:line="360" w:lineRule="auto"/>
              <w:jc w:val="center"/>
              <w:rPr>
                <w:rFonts w:ascii="宋体" w:hAnsi="宋体"/>
                <w:snapToGrid w:val="0"/>
                <w:color w:val="auto"/>
                <w:kern w:val="0"/>
                <w:szCs w:val="21"/>
              </w:rPr>
            </w:pPr>
          </w:p>
        </w:tc>
        <w:tc>
          <w:tcPr>
            <w:tcW w:w="975" w:type="dxa"/>
            <w:vMerge w:val="continue"/>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证书名称</w:t>
            </w:r>
          </w:p>
        </w:tc>
        <w:tc>
          <w:tcPr>
            <w:tcW w:w="821"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级别</w:t>
            </w:r>
          </w:p>
        </w:tc>
        <w:tc>
          <w:tcPr>
            <w:tcW w:w="975"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证号</w:t>
            </w:r>
          </w:p>
        </w:tc>
        <w:tc>
          <w:tcPr>
            <w:tcW w:w="975"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专业</w:t>
            </w:r>
          </w:p>
        </w:tc>
        <w:tc>
          <w:tcPr>
            <w:tcW w:w="1789"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养老保险</w:t>
            </w:r>
          </w:p>
        </w:tc>
        <w:tc>
          <w:tcPr>
            <w:tcW w:w="715" w:type="dxa"/>
            <w:vMerge w:val="continue"/>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bl>
    <w:p>
      <w:pPr>
        <w:adjustRightInd w:val="0"/>
        <w:snapToGrid w:val="0"/>
        <w:spacing w:line="360" w:lineRule="auto"/>
        <w:rPr>
          <w:color w:val="auto"/>
        </w:rPr>
      </w:pPr>
      <w:r>
        <w:rPr>
          <w:color w:val="auto"/>
        </w:rPr>
        <w:br w:type="page"/>
      </w:r>
    </w:p>
    <w:p>
      <w:pPr>
        <w:adjustRightInd w:val="0"/>
        <w:snapToGrid w:val="0"/>
        <w:spacing w:line="360" w:lineRule="auto"/>
        <w:jc w:val="center"/>
        <w:rPr>
          <w:rFonts w:ascii="黑体" w:eastAsia="黑体"/>
          <w:snapToGrid w:val="0"/>
          <w:color w:val="auto"/>
          <w:kern w:val="0"/>
          <w:sz w:val="31"/>
        </w:rPr>
      </w:pPr>
      <w:r>
        <w:rPr>
          <w:rFonts w:hint="eastAsia" w:ascii="黑体" w:eastAsia="黑体"/>
          <w:snapToGrid w:val="0"/>
          <w:color w:val="auto"/>
          <w:kern w:val="0"/>
          <w:sz w:val="31"/>
        </w:rPr>
        <w:t>（二）主要人员简历表</w:t>
      </w:r>
    </w:p>
    <w:tbl>
      <w:tblPr>
        <w:tblStyle w:val="10"/>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2"/>
        <w:gridCol w:w="420"/>
        <w:gridCol w:w="672"/>
        <w:gridCol w:w="998"/>
        <w:gridCol w:w="1254"/>
        <w:gridCol w:w="624"/>
        <w:gridCol w:w="1674"/>
        <w:gridCol w:w="204"/>
        <w:gridCol w:w="2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382"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姓名</w:t>
            </w:r>
          </w:p>
        </w:tc>
        <w:tc>
          <w:tcPr>
            <w:tcW w:w="1092" w:type="dxa"/>
            <w:gridSpan w:val="2"/>
            <w:vAlign w:val="center"/>
          </w:tcPr>
          <w:p>
            <w:pPr>
              <w:adjustRightInd w:val="0"/>
              <w:snapToGrid w:val="0"/>
              <w:spacing w:line="360" w:lineRule="auto"/>
              <w:jc w:val="left"/>
              <w:rPr>
                <w:rFonts w:ascii="宋体" w:hAnsi="宋体"/>
                <w:snapToGrid w:val="0"/>
                <w:color w:val="auto"/>
                <w:kern w:val="0"/>
                <w:szCs w:val="21"/>
              </w:rPr>
            </w:pPr>
          </w:p>
        </w:tc>
        <w:tc>
          <w:tcPr>
            <w:tcW w:w="998"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年龄</w:t>
            </w:r>
          </w:p>
        </w:tc>
        <w:tc>
          <w:tcPr>
            <w:tcW w:w="1254" w:type="dxa"/>
            <w:vAlign w:val="center"/>
          </w:tcPr>
          <w:p>
            <w:pPr>
              <w:adjustRightInd w:val="0"/>
              <w:snapToGrid w:val="0"/>
              <w:spacing w:line="360" w:lineRule="auto"/>
              <w:jc w:val="left"/>
              <w:rPr>
                <w:rFonts w:ascii="宋体" w:hAnsi="宋体"/>
                <w:snapToGrid w:val="0"/>
                <w:color w:val="auto"/>
                <w:kern w:val="0"/>
                <w:szCs w:val="21"/>
              </w:rPr>
            </w:pPr>
          </w:p>
        </w:tc>
        <w:tc>
          <w:tcPr>
            <w:tcW w:w="2502" w:type="dxa"/>
            <w:gridSpan w:val="3"/>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学历</w:t>
            </w:r>
          </w:p>
        </w:tc>
        <w:tc>
          <w:tcPr>
            <w:tcW w:w="2060" w:type="dxa"/>
            <w:vAlign w:val="center"/>
          </w:tcPr>
          <w:p>
            <w:pPr>
              <w:adjustRightInd w:val="0"/>
              <w:snapToGrid w:val="0"/>
              <w:spacing w:line="360" w:lineRule="auto"/>
              <w:jc w:val="left"/>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382"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职称</w:t>
            </w:r>
          </w:p>
        </w:tc>
        <w:tc>
          <w:tcPr>
            <w:tcW w:w="1092" w:type="dxa"/>
            <w:gridSpan w:val="2"/>
            <w:vAlign w:val="center"/>
          </w:tcPr>
          <w:p>
            <w:pPr>
              <w:adjustRightInd w:val="0"/>
              <w:snapToGrid w:val="0"/>
              <w:spacing w:line="360" w:lineRule="auto"/>
              <w:jc w:val="left"/>
              <w:rPr>
                <w:rFonts w:ascii="宋体" w:hAnsi="宋体"/>
                <w:snapToGrid w:val="0"/>
                <w:color w:val="auto"/>
                <w:kern w:val="0"/>
                <w:szCs w:val="21"/>
              </w:rPr>
            </w:pPr>
          </w:p>
        </w:tc>
        <w:tc>
          <w:tcPr>
            <w:tcW w:w="998"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职务</w:t>
            </w:r>
          </w:p>
        </w:tc>
        <w:tc>
          <w:tcPr>
            <w:tcW w:w="1254" w:type="dxa"/>
            <w:vAlign w:val="center"/>
          </w:tcPr>
          <w:p>
            <w:pPr>
              <w:adjustRightInd w:val="0"/>
              <w:snapToGrid w:val="0"/>
              <w:spacing w:line="360" w:lineRule="auto"/>
              <w:jc w:val="left"/>
              <w:rPr>
                <w:rFonts w:ascii="宋体" w:hAnsi="宋体"/>
                <w:snapToGrid w:val="0"/>
                <w:color w:val="auto"/>
                <w:kern w:val="0"/>
                <w:szCs w:val="21"/>
              </w:rPr>
            </w:pPr>
          </w:p>
        </w:tc>
        <w:tc>
          <w:tcPr>
            <w:tcW w:w="2502" w:type="dxa"/>
            <w:gridSpan w:val="3"/>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拟在本合同任职</w:t>
            </w:r>
          </w:p>
        </w:tc>
        <w:tc>
          <w:tcPr>
            <w:tcW w:w="2060" w:type="dxa"/>
            <w:vAlign w:val="center"/>
          </w:tcPr>
          <w:p>
            <w:pPr>
              <w:adjustRightInd w:val="0"/>
              <w:snapToGrid w:val="0"/>
              <w:spacing w:line="360" w:lineRule="auto"/>
              <w:jc w:val="left"/>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382"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毕业学校</w:t>
            </w:r>
          </w:p>
        </w:tc>
        <w:tc>
          <w:tcPr>
            <w:tcW w:w="7906" w:type="dxa"/>
            <w:gridSpan w:val="8"/>
            <w:vAlign w:val="center"/>
          </w:tcPr>
          <w:p>
            <w:pPr>
              <w:tabs>
                <w:tab w:val="left" w:pos="3340"/>
                <w:tab w:val="left" w:pos="5260"/>
              </w:tabs>
              <w:adjustRightInd w:val="0"/>
              <w:snapToGrid w:val="0"/>
              <w:spacing w:line="360" w:lineRule="auto"/>
              <w:ind w:firstLine="735" w:firstLineChars="350"/>
              <w:jc w:val="left"/>
              <w:rPr>
                <w:rFonts w:ascii="宋体" w:hAnsi="宋体"/>
                <w:snapToGrid w:val="0"/>
                <w:color w:val="auto"/>
                <w:kern w:val="0"/>
                <w:szCs w:val="21"/>
              </w:rPr>
            </w:pPr>
            <w:r>
              <w:rPr>
                <w:rFonts w:hint="eastAsia" w:ascii="宋体" w:hAnsi="宋体"/>
                <w:snapToGrid w:val="0"/>
                <w:color w:val="auto"/>
                <w:kern w:val="0"/>
                <w:szCs w:val="21"/>
              </w:rPr>
              <w:t>年毕业于</w:t>
            </w:r>
            <w:r>
              <w:rPr>
                <w:rFonts w:ascii="宋体" w:hAnsi="宋体"/>
                <w:snapToGrid w:val="0"/>
                <w:color w:val="auto"/>
                <w:kern w:val="0"/>
                <w:szCs w:val="21"/>
              </w:rPr>
              <w:t xml:space="preserve">              </w:t>
            </w:r>
            <w:r>
              <w:rPr>
                <w:rFonts w:hint="eastAsia" w:ascii="宋体" w:hAnsi="宋体"/>
                <w:snapToGrid w:val="0"/>
                <w:color w:val="auto"/>
                <w:kern w:val="0"/>
                <w:szCs w:val="21"/>
              </w:rPr>
              <w:t>学校</w:t>
            </w:r>
            <w:r>
              <w:rPr>
                <w:rFonts w:ascii="宋体" w:hAnsi="宋体"/>
                <w:snapToGrid w:val="0"/>
                <w:color w:val="auto"/>
                <w:kern w:val="0"/>
                <w:szCs w:val="21"/>
              </w:rPr>
              <w:t xml:space="preserve">                </w:t>
            </w:r>
            <w:r>
              <w:rPr>
                <w:rFonts w:hint="eastAsia" w:ascii="宋体" w:hAnsi="宋体"/>
                <w:snapToGrid w:val="0"/>
                <w:color w:val="auto"/>
                <w:kern w:val="0"/>
                <w:szCs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88" w:type="dxa"/>
            <w:gridSpan w:val="9"/>
            <w:vAlign w:val="center"/>
          </w:tcPr>
          <w:p>
            <w:pPr>
              <w:adjustRightInd w:val="0"/>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时间</w:t>
            </w:r>
          </w:p>
        </w:tc>
        <w:tc>
          <w:tcPr>
            <w:tcW w:w="3548" w:type="dxa"/>
            <w:gridSpan w:val="4"/>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参加过的类似项目</w:t>
            </w:r>
          </w:p>
        </w:tc>
        <w:tc>
          <w:tcPr>
            <w:tcW w:w="1674"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担任职务</w:t>
            </w:r>
          </w:p>
        </w:tc>
        <w:tc>
          <w:tcPr>
            <w:tcW w:w="2264" w:type="dxa"/>
            <w:gridSpan w:val="2"/>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bl>
    <w:p>
      <w:pPr>
        <w:adjustRightInd w:val="0"/>
        <w:snapToGrid w:val="0"/>
        <w:spacing w:line="360" w:lineRule="auto"/>
        <w:rPr>
          <w:snapToGrid w:val="0"/>
          <w:color w:val="auto"/>
          <w:kern w:val="0"/>
        </w:rPr>
      </w:pPr>
      <w:r>
        <w:rPr>
          <w:rFonts w:hint="eastAsia" w:ascii="宋体" w:hAnsi="宋体"/>
          <w:snapToGrid w:val="0"/>
          <w:color w:val="auto"/>
          <w:kern w:val="0"/>
          <w:szCs w:val="21"/>
        </w:rPr>
        <w:t>注：</w:t>
      </w:r>
      <w:r>
        <w:rPr>
          <w:rFonts w:ascii="宋体" w:hAnsi="宋体"/>
          <w:snapToGrid w:val="0"/>
          <w:color w:val="auto"/>
          <w:kern w:val="0"/>
          <w:szCs w:val="21"/>
        </w:rPr>
        <w:t>(1)</w:t>
      </w:r>
      <w:r>
        <w:rPr>
          <w:rFonts w:hint="eastAsia" w:ascii="宋体" w:hAnsi="宋体"/>
          <w:snapToGrid w:val="0"/>
          <w:color w:val="auto"/>
          <w:kern w:val="0"/>
          <w:szCs w:val="21"/>
        </w:rPr>
        <w:t>“主要人员简历表”中的项目负责人应附工程师证、身份证、职称证、养老保险复印件；其他主要人员应附职称证（执业证或上岗证书）、养老保险原件扫描件。如不实，属于弄虚作假，取消中标资格。（如有）</w:t>
      </w:r>
    </w:p>
    <w:p>
      <w:pPr>
        <w:numPr>
          <w:ilvl w:val="0"/>
          <w:numId w:val="7"/>
        </w:numPr>
        <w:spacing w:line="420" w:lineRule="exact"/>
        <w:rPr>
          <w:rFonts w:hint="eastAsia" w:ascii="宋体" w:hAnsi="宋体"/>
          <w:snapToGrid w:val="0"/>
          <w:color w:val="auto"/>
          <w:kern w:val="0"/>
          <w:szCs w:val="21"/>
        </w:rPr>
      </w:pPr>
      <w:r>
        <w:rPr>
          <w:rFonts w:hint="eastAsia" w:ascii="宋体" w:hAnsi="宋体"/>
          <w:snapToGrid w:val="0"/>
          <w:color w:val="auto"/>
          <w:kern w:val="0"/>
          <w:szCs w:val="21"/>
        </w:rPr>
        <w:t>主要人员的养老保险是指，主要人员在该投标人单位的养老保险缴纳凭证或由社保部门出具的主要人员在该投标人单位参保的证明。</w:t>
      </w:r>
    </w:p>
    <w:p>
      <w:pPr>
        <w:spacing w:line="240" w:lineRule="auto"/>
        <w:jc w:val="both"/>
        <w:rPr>
          <w:rFonts w:hint="default" w:ascii="宋体" w:hAnsi="宋体" w:cs="宋体"/>
          <w:b/>
          <w:bCs/>
          <w:color w:val="auto"/>
          <w:sz w:val="28"/>
          <w:szCs w:val="28"/>
          <w:lang w:val="en-US" w:eastAsia="zh-CN"/>
        </w:rPr>
      </w:pP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宋体" w:hAnsi="宋体" w:eastAsia="宋体" w:cs="宋体"/>
          <w:b/>
          <w:bCs/>
          <w:color w:val="auto"/>
          <w:sz w:val="28"/>
          <w:szCs w:val="28"/>
          <w:lang w:val="en-US" w:eastAsia="zh-CN"/>
        </w:rPr>
      </w:pPr>
    </w:p>
    <w:bookmarkEnd w:id="6"/>
    <w:bookmarkEnd w:id="7"/>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default"/>
          <w:color w:val="auto"/>
          <w:lang w:val="en-US" w:eastAsia="zh-CN"/>
        </w:rPr>
      </w:pPr>
      <w:r>
        <w:rPr>
          <w:rFonts w:hint="eastAsia"/>
          <w:color w:val="auto"/>
          <w:lang w:eastAsia="zh-CN"/>
        </w:rPr>
        <w:t>附件</w:t>
      </w:r>
      <w:r>
        <w:rPr>
          <w:rFonts w:hint="eastAsia"/>
          <w:color w:val="auto"/>
          <w:lang w:val="en-US" w:eastAsia="zh-CN"/>
        </w:rPr>
        <w:t>9：</w:t>
      </w:r>
    </w:p>
    <w:p>
      <w:pPr>
        <w:pStyle w:val="15"/>
        <w:jc w:val="center"/>
        <w:rPr>
          <w:rFonts w:hint="eastAsia"/>
          <w:b/>
          <w:bCs w:val="0"/>
          <w:color w:val="auto"/>
          <w:sz w:val="36"/>
          <w:szCs w:val="36"/>
        </w:rPr>
      </w:pPr>
      <w:r>
        <w:rPr>
          <w:rFonts w:hint="eastAsia" w:ascii="Times New Roman" w:hAnsi="Times New Roman" w:eastAsia="宋体" w:cs="Times New Roman"/>
          <w:b/>
          <w:bCs w:val="0"/>
          <w:color w:val="auto"/>
          <w:kern w:val="2"/>
          <w:sz w:val="36"/>
          <w:szCs w:val="36"/>
          <w:lang w:val="en-US" w:eastAsia="zh-CN" w:bidi="ar-SA"/>
        </w:rPr>
        <w:t>电梯维保方案及售后承诺</w:t>
      </w:r>
    </w:p>
    <w:p>
      <w:pPr>
        <w:pStyle w:val="15"/>
        <w:jc w:val="center"/>
        <w:rPr>
          <w:rFonts w:hint="eastAsia" w:eastAsia="宋体"/>
          <w:b/>
          <w:bCs w:val="0"/>
          <w:color w:val="auto"/>
          <w:sz w:val="36"/>
          <w:szCs w:val="36"/>
          <w:lang w:eastAsia="zh-CN"/>
        </w:rPr>
      </w:pPr>
      <w:r>
        <w:rPr>
          <w:rFonts w:hint="eastAsia"/>
          <w:b/>
          <w:bCs w:val="0"/>
          <w:color w:val="auto"/>
          <w:sz w:val="36"/>
          <w:szCs w:val="36"/>
          <w:lang w:eastAsia="zh-CN"/>
        </w:rPr>
        <w:t>（格式自拟）</w:t>
      </w: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ascii="宋体" w:hAnsi="宋体"/>
          <w:color w:val="auto"/>
          <w:sz w:val="24"/>
        </w:rPr>
      </w:pPr>
    </w:p>
    <w:p>
      <w:pPr>
        <w:pStyle w:val="14"/>
        <w:numPr>
          <w:ilvl w:val="4"/>
          <w:numId w:val="0"/>
        </w:numPr>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jc w:val="both"/>
        <w:rPr>
          <w:rFonts w:hint="default"/>
          <w:color w:val="auto"/>
          <w:lang w:val="en-US" w:eastAsia="zh-CN"/>
        </w:rPr>
      </w:pPr>
    </w:p>
    <w:sectPr>
      <w:footerReference r:id="rId9" w:type="default"/>
      <w:footnotePr>
        <w:pos w:val="beneathText"/>
      </w:footnotePr>
      <w:pgSz w:w="11905" w:h="16837"/>
      <w:pgMar w:top="1332" w:right="1361" w:bottom="1332"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3"/>
                              <w:rFonts w:ascii="宋体" w:hAnsi="宋体"/>
                            </w:rPr>
                          </w:pPr>
                          <w:r>
                            <w:rPr>
                              <w:rFonts w:ascii="宋体" w:hAnsi="宋体"/>
                            </w:rPr>
                            <w:fldChar w:fldCharType="begin"/>
                          </w:r>
                          <w:r>
                            <w:rPr>
                              <w:rStyle w:val="13"/>
                              <w:rFonts w:ascii="宋体" w:hAnsi="宋体"/>
                            </w:rPr>
                            <w:instrText xml:space="preserve">PAGE  </w:instrText>
                          </w:r>
                          <w:r>
                            <w:rPr>
                              <w:rFonts w:ascii="宋体" w:hAnsi="宋体"/>
                            </w:rPr>
                            <w:fldChar w:fldCharType="separate"/>
                          </w:r>
                          <w:r>
                            <w:rPr>
                              <w:rStyle w:val="13"/>
                              <w:rFonts w:ascii="宋体" w:hAnsi="宋体"/>
                              <w:lang w:eastAsia="zh-CN"/>
                            </w:rPr>
                            <w:t>1</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Style w:val="13"/>
                        <w:rFonts w:ascii="宋体" w:hAnsi="宋体"/>
                      </w:rPr>
                    </w:pPr>
                    <w:r>
                      <w:rPr>
                        <w:rFonts w:ascii="宋体" w:hAnsi="宋体"/>
                      </w:rPr>
                      <w:fldChar w:fldCharType="begin"/>
                    </w:r>
                    <w:r>
                      <w:rPr>
                        <w:rStyle w:val="13"/>
                        <w:rFonts w:ascii="宋体" w:hAnsi="宋体"/>
                      </w:rPr>
                      <w:instrText xml:space="preserve">PAGE  </w:instrText>
                    </w:r>
                    <w:r>
                      <w:rPr>
                        <w:rFonts w:ascii="宋体" w:hAnsi="宋体"/>
                      </w:rPr>
                      <w:fldChar w:fldCharType="separate"/>
                    </w:r>
                    <w:r>
                      <w:rPr>
                        <w:rStyle w:val="13"/>
                        <w:rFonts w:ascii="宋体" w:hAnsi="宋体"/>
                        <w:lang w:eastAsia="zh-CN"/>
                      </w:rPr>
                      <w:t>1</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9</w:t>
                          </w:r>
                          <w:r>
                            <w:rPr>
                              <w:rFonts w:ascii="宋体" w:hAnsi="宋体"/>
                              <w:kern w:val="0"/>
                              <w:szCs w:val="21"/>
                            </w:rPr>
                            <w:fldChar w:fldCharType="end"/>
                          </w:r>
                          <w:r>
                            <w:rPr>
                              <w:rFonts w:hint="eastAsia" w:ascii="宋体" w:hAnsi="宋体"/>
                              <w:kern w:val="0"/>
                              <w:szCs w:val="21"/>
                            </w:rPr>
                            <w:t xml:space="preserve"> 页 共 </w:t>
                          </w:r>
                          <w:r>
                            <w:rPr>
                              <w:rFonts w:hint="eastAsia" w:ascii="宋体" w:hAnsi="宋体"/>
                              <w:kern w:val="0"/>
                              <w:szCs w:val="21"/>
                              <w:lang w:val="en-US" w:eastAsia="zh-CN"/>
                            </w:rPr>
                            <w:t>17</w:t>
                          </w:r>
                          <w:r>
                            <w:rPr>
                              <w:rFonts w:hint="eastAsia" w:ascii="宋体" w:hAnsi="宋体"/>
                              <w:kern w:val="0"/>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9</w:t>
                    </w:r>
                    <w:r>
                      <w:rPr>
                        <w:rFonts w:ascii="宋体" w:hAnsi="宋体"/>
                        <w:kern w:val="0"/>
                        <w:szCs w:val="21"/>
                      </w:rPr>
                      <w:fldChar w:fldCharType="end"/>
                    </w:r>
                    <w:r>
                      <w:rPr>
                        <w:rFonts w:hint="eastAsia" w:ascii="宋体" w:hAnsi="宋体"/>
                        <w:kern w:val="0"/>
                        <w:szCs w:val="21"/>
                      </w:rPr>
                      <w:t xml:space="preserve"> 页 共 </w:t>
                    </w:r>
                    <w:r>
                      <w:rPr>
                        <w:rFonts w:hint="eastAsia" w:ascii="宋体" w:hAnsi="宋体"/>
                        <w:kern w:val="0"/>
                        <w:szCs w:val="21"/>
                        <w:lang w:val="en-US" w:eastAsia="zh-CN"/>
                      </w:rPr>
                      <w:t>17</w:t>
                    </w:r>
                    <w:r>
                      <w:rPr>
                        <w:rFonts w:hint="eastAsia" w:ascii="宋体" w:hAnsi="宋体"/>
                        <w:kern w:val="0"/>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B8EE2"/>
    <w:multiLevelType w:val="multilevel"/>
    <w:tmpl w:val="AABB8EE2"/>
    <w:lvl w:ilvl="0" w:tentative="0">
      <w:start w:val="2"/>
      <w:numFmt w:val="decimal"/>
      <w:suff w:val="nothing"/>
      <w:lvlText w:val="%1、"/>
      <w:lvlJc w:val="left"/>
      <w:rPr>
        <w:rFonts w:cs="Times New Roman"/>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pStyle w:val="14"/>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ACE00048"/>
    <w:multiLevelType w:val="singleLevel"/>
    <w:tmpl w:val="ACE00048"/>
    <w:lvl w:ilvl="0" w:tentative="0">
      <w:start w:val="1"/>
      <w:numFmt w:val="decimal"/>
      <w:suff w:val="space"/>
      <w:lvlText w:val="%1."/>
      <w:lvlJc w:val="left"/>
    </w:lvl>
  </w:abstractNum>
  <w:abstractNum w:abstractNumId="2">
    <w:nsid w:val="D8D85F46"/>
    <w:multiLevelType w:val="singleLevel"/>
    <w:tmpl w:val="D8D85F46"/>
    <w:lvl w:ilvl="0" w:tentative="0">
      <w:start w:val="2"/>
      <w:numFmt w:val="decimal"/>
      <w:lvlText w:val="(%1)"/>
      <w:lvlJc w:val="left"/>
      <w:pPr>
        <w:tabs>
          <w:tab w:val="left" w:pos="312"/>
        </w:tabs>
      </w:pPr>
    </w:lvl>
  </w:abstractNum>
  <w:abstractNum w:abstractNumId="3">
    <w:nsid w:val="E9D1FFA0"/>
    <w:multiLevelType w:val="singleLevel"/>
    <w:tmpl w:val="E9D1FFA0"/>
    <w:lvl w:ilvl="0" w:tentative="0">
      <w:start w:val="1"/>
      <w:numFmt w:val="decimal"/>
      <w:lvlText w:val="%1."/>
      <w:lvlJc w:val="left"/>
      <w:pPr>
        <w:tabs>
          <w:tab w:val="left" w:pos="312"/>
        </w:tabs>
      </w:pPr>
    </w:lvl>
  </w:abstractNum>
  <w:abstractNum w:abstractNumId="4">
    <w:nsid w:val="29EBCEE5"/>
    <w:multiLevelType w:val="singleLevel"/>
    <w:tmpl w:val="29EBCEE5"/>
    <w:lvl w:ilvl="0" w:tentative="0">
      <w:start w:val="1"/>
      <w:numFmt w:val="decimal"/>
      <w:lvlText w:val="%1."/>
      <w:lvlJc w:val="left"/>
      <w:pPr>
        <w:tabs>
          <w:tab w:val="left" w:pos="312"/>
        </w:tabs>
      </w:pPr>
    </w:lvl>
  </w:abstractNum>
  <w:abstractNum w:abstractNumId="5">
    <w:nsid w:val="305C4F67"/>
    <w:multiLevelType w:val="singleLevel"/>
    <w:tmpl w:val="305C4F67"/>
    <w:lvl w:ilvl="0" w:tentative="0">
      <w:start w:val="1"/>
      <w:numFmt w:val="decimal"/>
      <w:suff w:val="space"/>
      <w:lvlText w:val="%1."/>
      <w:lvlJc w:val="left"/>
    </w:lvl>
  </w:abstractNum>
  <w:abstractNum w:abstractNumId="6">
    <w:nsid w:val="73AB5E25"/>
    <w:multiLevelType w:val="singleLevel"/>
    <w:tmpl w:val="73AB5E25"/>
    <w:lvl w:ilvl="0" w:tentative="0">
      <w:start w:val="1"/>
      <w:numFmt w:val="decimal"/>
      <w:suff w:val="space"/>
      <w:lvlText w:val="%1."/>
      <w:lvlJc w:val="left"/>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MTFmM2FjNDE1MGM3MGM0ZDdjMTkyZjMzZGRkYTYifQ=="/>
  </w:docVars>
  <w:rsids>
    <w:rsidRoot w:val="00172A27"/>
    <w:rsid w:val="000C1159"/>
    <w:rsid w:val="000E100E"/>
    <w:rsid w:val="00447AF4"/>
    <w:rsid w:val="0075595E"/>
    <w:rsid w:val="0082021B"/>
    <w:rsid w:val="00A27746"/>
    <w:rsid w:val="00AC5E15"/>
    <w:rsid w:val="00B50807"/>
    <w:rsid w:val="00BE1545"/>
    <w:rsid w:val="00E633C7"/>
    <w:rsid w:val="01904D86"/>
    <w:rsid w:val="01C0753F"/>
    <w:rsid w:val="02B87F04"/>
    <w:rsid w:val="045B52FD"/>
    <w:rsid w:val="0548545E"/>
    <w:rsid w:val="056B0C21"/>
    <w:rsid w:val="057743B8"/>
    <w:rsid w:val="057C377D"/>
    <w:rsid w:val="065B758D"/>
    <w:rsid w:val="06A765D7"/>
    <w:rsid w:val="07414C7E"/>
    <w:rsid w:val="088F3C14"/>
    <w:rsid w:val="08A31668"/>
    <w:rsid w:val="08E43B13"/>
    <w:rsid w:val="0A4D56E8"/>
    <w:rsid w:val="0A876E4C"/>
    <w:rsid w:val="0C817567"/>
    <w:rsid w:val="0CC24999"/>
    <w:rsid w:val="0CD47D95"/>
    <w:rsid w:val="0D046532"/>
    <w:rsid w:val="0D5C636E"/>
    <w:rsid w:val="0E3B58C3"/>
    <w:rsid w:val="0E564471"/>
    <w:rsid w:val="0F182768"/>
    <w:rsid w:val="0FC7047C"/>
    <w:rsid w:val="0FE4089C"/>
    <w:rsid w:val="108A4FA0"/>
    <w:rsid w:val="10992285"/>
    <w:rsid w:val="11537A88"/>
    <w:rsid w:val="11845E93"/>
    <w:rsid w:val="12BC165D"/>
    <w:rsid w:val="17424826"/>
    <w:rsid w:val="177B7D38"/>
    <w:rsid w:val="17D86F39"/>
    <w:rsid w:val="191E32D2"/>
    <w:rsid w:val="194D4E8B"/>
    <w:rsid w:val="19893B1B"/>
    <w:rsid w:val="19EC0A79"/>
    <w:rsid w:val="1A9E0E87"/>
    <w:rsid w:val="1AA029CB"/>
    <w:rsid w:val="1C024584"/>
    <w:rsid w:val="1C0E2F29"/>
    <w:rsid w:val="1DFC3255"/>
    <w:rsid w:val="206159EB"/>
    <w:rsid w:val="210344F7"/>
    <w:rsid w:val="21B856E5"/>
    <w:rsid w:val="22411655"/>
    <w:rsid w:val="234E00AF"/>
    <w:rsid w:val="244C5259"/>
    <w:rsid w:val="25755DC7"/>
    <w:rsid w:val="26670964"/>
    <w:rsid w:val="27BB7CDD"/>
    <w:rsid w:val="27DF39CB"/>
    <w:rsid w:val="28011C66"/>
    <w:rsid w:val="281F67F1"/>
    <w:rsid w:val="289A2C7D"/>
    <w:rsid w:val="28B83A9C"/>
    <w:rsid w:val="291C47AB"/>
    <w:rsid w:val="2A202079"/>
    <w:rsid w:val="2C097269"/>
    <w:rsid w:val="2C79512D"/>
    <w:rsid w:val="2F106B60"/>
    <w:rsid w:val="2F7610B9"/>
    <w:rsid w:val="2FA554FB"/>
    <w:rsid w:val="303348B4"/>
    <w:rsid w:val="318C4058"/>
    <w:rsid w:val="31CD0D39"/>
    <w:rsid w:val="33D71649"/>
    <w:rsid w:val="34887ED5"/>
    <w:rsid w:val="351C000D"/>
    <w:rsid w:val="353D79B1"/>
    <w:rsid w:val="3756771C"/>
    <w:rsid w:val="37DF0902"/>
    <w:rsid w:val="3A430CD1"/>
    <w:rsid w:val="3AF630AE"/>
    <w:rsid w:val="3BAF02F0"/>
    <w:rsid w:val="3DB66B25"/>
    <w:rsid w:val="3DE31B78"/>
    <w:rsid w:val="3F097F88"/>
    <w:rsid w:val="41087697"/>
    <w:rsid w:val="417F6286"/>
    <w:rsid w:val="41A75102"/>
    <w:rsid w:val="42CB4E20"/>
    <w:rsid w:val="43210EE4"/>
    <w:rsid w:val="438356FB"/>
    <w:rsid w:val="44B244EA"/>
    <w:rsid w:val="45F4468E"/>
    <w:rsid w:val="46FF32EA"/>
    <w:rsid w:val="48095BF1"/>
    <w:rsid w:val="4876582E"/>
    <w:rsid w:val="48FB5D34"/>
    <w:rsid w:val="492139EC"/>
    <w:rsid w:val="49E30CA1"/>
    <w:rsid w:val="4A800759"/>
    <w:rsid w:val="4B1F03FF"/>
    <w:rsid w:val="4B8C2B93"/>
    <w:rsid w:val="4B9D30D2"/>
    <w:rsid w:val="4BA91A77"/>
    <w:rsid w:val="4C3344B1"/>
    <w:rsid w:val="4FB21842"/>
    <w:rsid w:val="53124A0A"/>
    <w:rsid w:val="537550F8"/>
    <w:rsid w:val="546E1AAF"/>
    <w:rsid w:val="54D9517B"/>
    <w:rsid w:val="5540344C"/>
    <w:rsid w:val="56C42088"/>
    <w:rsid w:val="585B059D"/>
    <w:rsid w:val="586F5466"/>
    <w:rsid w:val="59457283"/>
    <w:rsid w:val="5AF56A87"/>
    <w:rsid w:val="5B565622"/>
    <w:rsid w:val="5B615B4B"/>
    <w:rsid w:val="5B625283"/>
    <w:rsid w:val="5BFB1E7B"/>
    <w:rsid w:val="5C5B58B3"/>
    <w:rsid w:val="5CE13766"/>
    <w:rsid w:val="5DAF116F"/>
    <w:rsid w:val="5E413D91"/>
    <w:rsid w:val="5E897C12"/>
    <w:rsid w:val="5F830F93"/>
    <w:rsid w:val="60031C46"/>
    <w:rsid w:val="60C76855"/>
    <w:rsid w:val="614B11AE"/>
    <w:rsid w:val="62E55633"/>
    <w:rsid w:val="62EA7322"/>
    <w:rsid w:val="63C33BC6"/>
    <w:rsid w:val="64436AB5"/>
    <w:rsid w:val="64A70DF2"/>
    <w:rsid w:val="666E2078"/>
    <w:rsid w:val="66A93040"/>
    <w:rsid w:val="686321B2"/>
    <w:rsid w:val="68953657"/>
    <w:rsid w:val="68C006D4"/>
    <w:rsid w:val="68D339AA"/>
    <w:rsid w:val="6A0813A1"/>
    <w:rsid w:val="6B8C2AEF"/>
    <w:rsid w:val="6B99345E"/>
    <w:rsid w:val="6C4B4758"/>
    <w:rsid w:val="6D486EEA"/>
    <w:rsid w:val="6DDC5869"/>
    <w:rsid w:val="6E1663CE"/>
    <w:rsid w:val="6E366386"/>
    <w:rsid w:val="6F745D74"/>
    <w:rsid w:val="6F814935"/>
    <w:rsid w:val="6FA9065E"/>
    <w:rsid w:val="713E488C"/>
    <w:rsid w:val="72D348E6"/>
    <w:rsid w:val="733A1083"/>
    <w:rsid w:val="737C169B"/>
    <w:rsid w:val="7391690B"/>
    <w:rsid w:val="74AF52DF"/>
    <w:rsid w:val="75BE32F9"/>
    <w:rsid w:val="78320CE4"/>
    <w:rsid w:val="78564BB1"/>
    <w:rsid w:val="787D038F"/>
    <w:rsid w:val="78FF0DA4"/>
    <w:rsid w:val="792C2315"/>
    <w:rsid w:val="79686FAE"/>
    <w:rsid w:val="7A8552D9"/>
    <w:rsid w:val="7AFA1A54"/>
    <w:rsid w:val="7B7F61CD"/>
    <w:rsid w:val="7F12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rPr>
      <w:rFonts w:asciiTheme="minorHAnsi" w:hAnsiTheme="minorHAnsi" w:eastAsiaTheme="minorEastAsia" w:cstheme="minorBidi"/>
    </w:rPr>
  </w:style>
  <w:style w:type="paragraph" w:styleId="4">
    <w:name w:val="Body Text"/>
    <w:basedOn w:val="1"/>
    <w:link w:val="21"/>
    <w:qFormat/>
    <w:uiPriority w:val="0"/>
    <w:pPr>
      <w:suppressAutoHyphens/>
      <w:spacing w:after="120"/>
    </w:pPr>
    <w:rPr>
      <w:kern w:val="1"/>
      <w:szCs w:val="20"/>
      <w:lang w:eastAsia="ar-SA"/>
    </w:rPr>
  </w:style>
  <w:style w:type="paragraph" w:styleId="5">
    <w:name w:val="Body Text Indent"/>
    <w:basedOn w:val="1"/>
    <w:qFormat/>
    <w:uiPriority w:val="0"/>
    <w:pPr>
      <w:spacing w:after="120"/>
      <w:ind w:left="420" w:leftChars="200"/>
    </w:pPr>
  </w:style>
  <w:style w:type="paragraph" w:styleId="6">
    <w:name w:val="Plain Text"/>
    <w:basedOn w:val="1"/>
    <w:link w:val="23"/>
    <w:qFormat/>
    <w:uiPriority w:val="0"/>
    <w:rPr>
      <w:rFonts w:ascii="宋体" w:hAnsi="Courier New" w:cstheme="minorBidi"/>
      <w:szCs w:val="22"/>
    </w:rPr>
  </w:style>
  <w:style w:type="paragraph" w:styleId="7">
    <w:name w:val="Balloon Text"/>
    <w:basedOn w:val="1"/>
    <w:link w:val="24"/>
    <w:unhideWhenUsed/>
    <w:qFormat/>
    <w:uiPriority w:val="99"/>
    <w:rPr>
      <w:sz w:val="18"/>
      <w:szCs w:val="18"/>
    </w:rPr>
  </w:style>
  <w:style w:type="paragraph" w:styleId="8">
    <w:name w:val="footer"/>
    <w:basedOn w:val="1"/>
    <w:link w:val="19"/>
    <w:qFormat/>
    <w:uiPriority w:val="0"/>
    <w:pPr>
      <w:tabs>
        <w:tab w:val="center" w:pos="4153"/>
        <w:tab w:val="right" w:pos="8306"/>
      </w:tabs>
      <w:suppressAutoHyphens/>
      <w:snapToGrid w:val="0"/>
      <w:jc w:val="left"/>
    </w:pPr>
    <w:rPr>
      <w:kern w:val="1"/>
      <w:sz w:val="18"/>
      <w:szCs w:val="20"/>
      <w:lang w:eastAsia="ar-SA"/>
    </w:rPr>
  </w:style>
  <w:style w:type="paragraph" w:styleId="9">
    <w:name w:val="header"/>
    <w:basedOn w:val="1"/>
    <w:link w:val="20"/>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标题 5（有编号）（绿盟科技）"/>
    <w:basedOn w:val="1"/>
    <w:next w:val="15"/>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6">
    <w:name w:val="纯文本 Char"/>
    <w:basedOn w:val="12"/>
    <w:qFormat/>
    <w:uiPriority w:val="0"/>
    <w:rPr>
      <w:rFonts w:ascii="宋体" w:hAnsi="Courier New" w:eastAsia="宋体"/>
    </w:rPr>
  </w:style>
  <w:style w:type="character" w:customStyle="1" w:styleId="17">
    <w:name w:val="批注文字 Char"/>
    <w:basedOn w:val="12"/>
    <w:qFormat/>
    <w:uiPriority w:val="0"/>
    <w:rPr>
      <w:szCs w:val="24"/>
    </w:rPr>
  </w:style>
  <w:style w:type="character" w:customStyle="1" w:styleId="18">
    <w:name w:val="批注文字 Char1"/>
    <w:basedOn w:val="12"/>
    <w:link w:val="3"/>
    <w:semiHidden/>
    <w:qFormat/>
    <w:uiPriority w:val="99"/>
    <w:rPr>
      <w:rFonts w:ascii="Times New Roman" w:hAnsi="Times New Roman" w:eastAsia="宋体" w:cs="Times New Roman"/>
      <w:szCs w:val="24"/>
    </w:rPr>
  </w:style>
  <w:style w:type="character" w:customStyle="1" w:styleId="19">
    <w:name w:val="页脚 Char"/>
    <w:basedOn w:val="12"/>
    <w:link w:val="8"/>
    <w:qFormat/>
    <w:uiPriority w:val="0"/>
    <w:rPr>
      <w:rFonts w:ascii="Times New Roman" w:hAnsi="Times New Roman" w:eastAsia="宋体" w:cs="Times New Roman"/>
      <w:kern w:val="1"/>
      <w:sz w:val="18"/>
      <w:szCs w:val="20"/>
      <w:lang w:eastAsia="ar-SA"/>
    </w:rPr>
  </w:style>
  <w:style w:type="character" w:customStyle="1" w:styleId="20">
    <w:name w:val="页眉 Char"/>
    <w:basedOn w:val="12"/>
    <w:link w:val="9"/>
    <w:qFormat/>
    <w:uiPriority w:val="0"/>
    <w:rPr>
      <w:rFonts w:ascii="Times New Roman" w:hAnsi="Times New Roman" w:eastAsia="宋体" w:cs="Times New Roman"/>
      <w:kern w:val="1"/>
      <w:sz w:val="18"/>
      <w:szCs w:val="20"/>
      <w:lang w:eastAsia="ar-SA"/>
    </w:rPr>
  </w:style>
  <w:style w:type="character" w:customStyle="1" w:styleId="21">
    <w:name w:val="正文文本 Char"/>
    <w:basedOn w:val="12"/>
    <w:link w:val="4"/>
    <w:qFormat/>
    <w:uiPriority w:val="0"/>
    <w:rPr>
      <w:rFonts w:ascii="Times New Roman" w:hAnsi="Times New Roman" w:eastAsia="宋体" w:cs="Times New Roman"/>
      <w:kern w:val="1"/>
      <w:szCs w:val="20"/>
      <w:lang w:eastAsia="ar-SA"/>
    </w:rPr>
  </w:style>
  <w:style w:type="paragraph" w:customStyle="1" w:styleId="22">
    <w:name w:val="(符号)三标题1."/>
    <w:basedOn w:val="1"/>
    <w:qFormat/>
    <w:uiPriority w:val="0"/>
    <w:pPr>
      <w:tabs>
        <w:tab w:val="left" w:pos="420"/>
        <w:tab w:val="left" w:pos="900"/>
      </w:tabs>
      <w:spacing w:before="140" w:after="140" w:line="500" w:lineRule="exact"/>
      <w:ind w:left="900" w:hanging="420"/>
      <w:outlineLvl w:val="2"/>
    </w:pPr>
    <w:rPr>
      <w:rFonts w:ascii="楷体_GB2312" w:hAnsi="宋体" w:eastAsia="楷体_GB2312"/>
      <w:b/>
      <w:sz w:val="28"/>
      <w:szCs w:val="20"/>
    </w:rPr>
  </w:style>
  <w:style w:type="character" w:customStyle="1" w:styleId="23">
    <w:name w:val="纯文本 Char1"/>
    <w:basedOn w:val="12"/>
    <w:link w:val="6"/>
    <w:semiHidden/>
    <w:qFormat/>
    <w:uiPriority w:val="99"/>
    <w:rPr>
      <w:rFonts w:ascii="宋体" w:hAnsi="Courier New" w:eastAsia="宋体" w:cs="Courier New"/>
      <w:szCs w:val="21"/>
    </w:rPr>
  </w:style>
  <w:style w:type="character" w:customStyle="1" w:styleId="24">
    <w:name w:val="批注框文本 Char"/>
    <w:basedOn w:val="12"/>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F3E63-4536-45E6-8130-3EC0EBE4FCA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3892</Words>
  <Characters>4050</Characters>
  <Lines>28</Lines>
  <Paragraphs>8</Paragraphs>
  <TotalTime>5</TotalTime>
  <ScaleCrop>false</ScaleCrop>
  <LinksUpToDate>false</LinksUpToDate>
  <CharactersWithSpaces>4989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2018-05-24T08:28:00Z</dcterms:created>
  <dc:creator>巅峰系统</dc:creator>
  <cp:lastModifiedBy>Administrator</cp:lastModifiedBy>
  <cp:lastPrinted>2023-04-04T01:57:00Z</cp:lastPrinted>
  <dcterms:modified xsi:type="dcterms:W3CDTF">2023-04-06T02:32:06Z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823B684A6F154436A1586FC7CDC63818_13</vt:lpwstr>
  </property>
</Properties>
</file>